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E3" w:rsidRDefault="009311DC" w:rsidP="00DF13E3">
      <w:r>
        <w:rPr>
          <w:rFonts w:hint="eastAsia"/>
        </w:rPr>
        <w:t>活動名稱</w:t>
      </w:r>
      <w:r w:rsidR="00DF13E3">
        <w:rPr>
          <w:rFonts w:hint="eastAsia"/>
        </w:rPr>
        <w:t>：</w:t>
      </w:r>
      <w:bookmarkStart w:id="0" w:name="_GoBack"/>
      <w:r w:rsidR="00DF13E3" w:rsidRPr="000B15B1">
        <w:rPr>
          <w:rFonts w:hint="eastAsia"/>
        </w:rPr>
        <w:t>108</w:t>
      </w:r>
      <w:r w:rsidR="00DF13E3" w:rsidRPr="000B15B1">
        <w:rPr>
          <w:rFonts w:hint="eastAsia"/>
        </w:rPr>
        <w:t>學年度第</w:t>
      </w:r>
      <w:r w:rsidR="004234FE">
        <w:rPr>
          <w:rFonts w:hint="eastAsia"/>
        </w:rPr>
        <w:t>二</w:t>
      </w:r>
      <w:r w:rsidR="00DF13E3" w:rsidRPr="000B15B1">
        <w:rPr>
          <w:rFonts w:hint="eastAsia"/>
        </w:rPr>
        <w:t>學期</w:t>
      </w:r>
      <w:r w:rsidR="00791F81">
        <w:rPr>
          <w:rFonts w:hint="eastAsia"/>
        </w:rPr>
        <w:t>開學典禮</w:t>
      </w:r>
      <w:r w:rsidR="004234FE">
        <w:rPr>
          <w:rFonts w:hint="eastAsia"/>
        </w:rPr>
        <w:t>暨校園防疫工作宣導</w:t>
      </w:r>
      <w:bookmarkEnd w:id="0"/>
    </w:p>
    <w:p w:rsidR="00DF13E3" w:rsidRDefault="00DF13E3" w:rsidP="00DF13E3">
      <w:r>
        <w:rPr>
          <w:rFonts w:hint="eastAsia"/>
        </w:rPr>
        <w:t>活動時間：</w:t>
      </w:r>
      <w:r w:rsidR="004234FE">
        <w:rPr>
          <w:rFonts w:hint="eastAsia"/>
        </w:rPr>
        <w:t>109</w:t>
      </w:r>
      <w:r>
        <w:rPr>
          <w:rFonts w:hint="eastAsia"/>
        </w:rPr>
        <w:t>年</w:t>
      </w:r>
      <w:r w:rsidR="004234FE">
        <w:rPr>
          <w:rFonts w:hint="eastAsia"/>
        </w:rPr>
        <w:t>02</w:t>
      </w:r>
      <w:r>
        <w:rPr>
          <w:rFonts w:hint="eastAsia"/>
        </w:rPr>
        <w:t>月</w:t>
      </w:r>
      <w:r w:rsidR="004234FE">
        <w:rPr>
          <w:rFonts w:hint="eastAsia"/>
        </w:rPr>
        <w:t>15</w:t>
      </w:r>
      <w:r>
        <w:rPr>
          <w:rFonts w:hint="eastAsia"/>
        </w:rPr>
        <w:t>日</w:t>
      </w:r>
    </w:p>
    <w:p w:rsidR="004234FE" w:rsidRDefault="004234FE" w:rsidP="00DF13E3">
      <w:pPr>
        <w:rPr>
          <w:rFonts w:hint="eastAsia"/>
        </w:rPr>
      </w:pPr>
      <w:r>
        <w:rPr>
          <w:rFonts w:hint="eastAsia"/>
        </w:rPr>
        <w:t>活動地點：大操場</w:t>
      </w:r>
    </w:p>
    <w:p w:rsidR="00DF13E3" w:rsidRDefault="00DF13E3" w:rsidP="00DF13E3">
      <w:r>
        <w:rPr>
          <w:rFonts w:hint="eastAsia"/>
        </w:rPr>
        <w:t>參與人員：</w:t>
      </w:r>
      <w:r w:rsidR="00791F81">
        <w:rPr>
          <w:rFonts w:hint="eastAsia"/>
        </w:rPr>
        <w:t>全校</w:t>
      </w:r>
      <w:r>
        <w:rPr>
          <w:rFonts w:hint="eastAsia"/>
        </w:rPr>
        <w:t>導師及學生、各處室主任、各科科主任及學務處人員</w:t>
      </w:r>
    </w:p>
    <w:p w:rsidR="00DF13E3" w:rsidRDefault="009311DC" w:rsidP="00860831">
      <w:r>
        <w:rPr>
          <w:rFonts w:hint="eastAsia"/>
        </w:rPr>
        <w:t>活動內容</w:t>
      </w:r>
      <w:r w:rsidR="00791F81">
        <w:rPr>
          <w:rFonts w:hint="eastAsia"/>
        </w:rPr>
        <w:t>：開學典禮</w:t>
      </w:r>
      <w:r w:rsidR="004234FE">
        <w:rPr>
          <w:rFonts w:hint="eastAsia"/>
        </w:rPr>
        <w:t>，</w:t>
      </w:r>
      <w:r w:rsidR="00791F81">
        <w:rPr>
          <w:rFonts w:hint="eastAsia"/>
        </w:rPr>
        <w:t>校長也趁此機會</w:t>
      </w:r>
      <w:r w:rsidR="004234FE">
        <w:rPr>
          <w:rFonts w:hint="eastAsia"/>
        </w:rPr>
        <w:t>向師生宣導校園防疫措施及各處室防疫工作事項宣導</w:t>
      </w:r>
      <w:r w:rsidR="00DF13E3">
        <w:rPr>
          <w:rFonts w:hint="eastAsia"/>
        </w:rPr>
        <w:t>。</w:t>
      </w:r>
    </w:p>
    <w:p w:rsidR="006852DC" w:rsidRDefault="009311DC" w:rsidP="001A6C78">
      <w:r>
        <w:rPr>
          <w:rFonts w:hint="eastAsia"/>
        </w:rPr>
        <w:t>活動照片</w:t>
      </w:r>
      <w:r w:rsidR="001A6C78">
        <w:rPr>
          <w:rFonts w:hint="eastAsia"/>
        </w:rPr>
        <w:t>：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5440"/>
        <w:gridCol w:w="5441"/>
      </w:tblGrid>
      <w:tr w:rsidR="006852DC" w:rsidTr="00A137EF">
        <w:tc>
          <w:tcPr>
            <w:tcW w:w="5440" w:type="dxa"/>
          </w:tcPr>
          <w:p w:rsidR="006852DC" w:rsidRDefault="004234FE" w:rsidP="005C3C26">
            <w:pPr>
              <w:tabs>
                <w:tab w:val="left" w:pos="3156"/>
              </w:tabs>
              <w:jc w:val="center"/>
            </w:pPr>
            <w:r w:rsidRPr="004234FE">
              <w:rPr>
                <w:noProof/>
              </w:rPr>
              <w:drawing>
                <wp:inline distT="0" distB="0" distL="0" distR="0">
                  <wp:extent cx="2275840" cy="1706880"/>
                  <wp:effectExtent l="0" t="0" r="0" b="7620"/>
                  <wp:docPr id="9" name="圖片 9" descr="D:\使用者資料_勿刪\Desktop\ABB8E0DF-8AE6-4206-BDD6-BF32B8006B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使用者資料_勿刪\Desktop\ABB8E0DF-8AE6-4206-BDD6-BF32B8006B9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84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</w:tcPr>
          <w:p w:rsidR="006852DC" w:rsidRDefault="004234FE" w:rsidP="006852DC">
            <w:pPr>
              <w:jc w:val="center"/>
            </w:pPr>
            <w:r w:rsidRPr="004234FE">
              <w:rPr>
                <w:noProof/>
              </w:rPr>
              <w:drawing>
                <wp:inline distT="0" distB="0" distL="0" distR="0">
                  <wp:extent cx="2255520" cy="1691640"/>
                  <wp:effectExtent l="0" t="0" r="0" b="3810"/>
                  <wp:docPr id="10" name="圖片 10" descr="D:\使用者資料_勿刪\Desktop\3501B232-5D62-4ABD-BE09-9CA462A1536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使用者資料_勿刪\Desktop\3501B232-5D62-4ABD-BE09-9CA462A1536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2DC" w:rsidTr="00A137EF">
        <w:tc>
          <w:tcPr>
            <w:tcW w:w="5440" w:type="dxa"/>
          </w:tcPr>
          <w:p w:rsidR="006852DC" w:rsidRDefault="004234FE" w:rsidP="00791F81">
            <w:pPr>
              <w:jc w:val="center"/>
            </w:pPr>
            <w:r>
              <w:rPr>
                <w:rFonts w:hint="eastAsia"/>
              </w:rPr>
              <w:t>校長致詞及宣導防疫工作</w:t>
            </w:r>
          </w:p>
        </w:tc>
        <w:tc>
          <w:tcPr>
            <w:tcW w:w="5441" w:type="dxa"/>
          </w:tcPr>
          <w:p w:rsidR="006852DC" w:rsidRDefault="004234FE" w:rsidP="006852DC">
            <w:pPr>
              <w:jc w:val="center"/>
            </w:pPr>
            <w:r>
              <w:rPr>
                <w:rFonts w:hint="eastAsia"/>
              </w:rPr>
              <w:t>校長致詞及宣導防疫工作</w:t>
            </w:r>
          </w:p>
        </w:tc>
      </w:tr>
      <w:tr w:rsidR="003A2C2E" w:rsidTr="00A137EF">
        <w:tc>
          <w:tcPr>
            <w:tcW w:w="5440" w:type="dxa"/>
          </w:tcPr>
          <w:p w:rsidR="003A2C2E" w:rsidRDefault="004234FE" w:rsidP="003A2C2E">
            <w:pPr>
              <w:jc w:val="center"/>
            </w:pPr>
            <w:r w:rsidRPr="004234FE">
              <w:rPr>
                <w:noProof/>
              </w:rPr>
              <w:drawing>
                <wp:inline distT="0" distB="0" distL="0" distR="0">
                  <wp:extent cx="2377440" cy="1783080"/>
                  <wp:effectExtent l="0" t="0" r="3810" b="7620"/>
                  <wp:docPr id="11" name="圖片 11" descr="D:\使用者資料_勿刪\Desktop\AA9A53D1-F578-4743-8588-D80A995DE6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使用者資料_勿刪\Desktop\AA9A53D1-F578-4743-8588-D80A995DE6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</w:tcPr>
          <w:p w:rsidR="003A2C2E" w:rsidRDefault="004234FE" w:rsidP="003A2C2E">
            <w:pPr>
              <w:jc w:val="center"/>
            </w:pPr>
            <w:r w:rsidRPr="004234FE">
              <w:rPr>
                <w:noProof/>
              </w:rPr>
              <w:drawing>
                <wp:inline distT="0" distB="0" distL="0" distR="0">
                  <wp:extent cx="2354580" cy="1765935"/>
                  <wp:effectExtent l="0" t="0" r="7620" b="5715"/>
                  <wp:docPr id="12" name="圖片 12" descr="D:\使用者資料_勿刪\Desktop\BB02D433-A483-4453-AEA1-EF182332BC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使用者資料_勿刪\Desktop\BB02D433-A483-4453-AEA1-EF182332BC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580" cy="176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C2E" w:rsidTr="00A137EF">
        <w:tc>
          <w:tcPr>
            <w:tcW w:w="5440" w:type="dxa"/>
          </w:tcPr>
          <w:p w:rsidR="003A2C2E" w:rsidRDefault="004234FE" w:rsidP="00791F81">
            <w:pPr>
              <w:jc w:val="center"/>
            </w:pPr>
            <w:r>
              <w:rPr>
                <w:rFonts w:hint="eastAsia"/>
              </w:rPr>
              <w:t>學務處防疫工作事項宣導</w:t>
            </w:r>
          </w:p>
        </w:tc>
        <w:tc>
          <w:tcPr>
            <w:tcW w:w="5441" w:type="dxa"/>
          </w:tcPr>
          <w:p w:rsidR="003A2C2E" w:rsidRDefault="00A137EF" w:rsidP="003A2C2E">
            <w:pPr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>務處防疫工作事項宣導</w:t>
            </w:r>
          </w:p>
        </w:tc>
      </w:tr>
      <w:tr w:rsidR="003A2C2E" w:rsidTr="00A137EF">
        <w:tc>
          <w:tcPr>
            <w:tcW w:w="5440" w:type="dxa"/>
          </w:tcPr>
          <w:p w:rsidR="003A2C2E" w:rsidRDefault="00A137EF" w:rsidP="003A2C2E">
            <w:pPr>
              <w:jc w:val="center"/>
            </w:pPr>
            <w:r w:rsidRPr="00A137EF">
              <w:rPr>
                <w:noProof/>
              </w:rPr>
              <w:drawing>
                <wp:inline distT="0" distB="0" distL="0" distR="0">
                  <wp:extent cx="2275840" cy="1706880"/>
                  <wp:effectExtent l="0" t="0" r="0" b="7620"/>
                  <wp:docPr id="13" name="圖片 13" descr="D:\使用者資料_勿刪\Desktop\C2AF18CC-1663-43E7-99E7-85FC162C0D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使用者資料_勿刪\Desktop\C2AF18CC-1663-43E7-99E7-85FC162C0D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84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</w:tcPr>
          <w:p w:rsidR="003A2C2E" w:rsidRDefault="00A137EF" w:rsidP="003A2C2E">
            <w:pPr>
              <w:jc w:val="center"/>
            </w:pPr>
            <w:r w:rsidRPr="00A137EF">
              <w:rPr>
                <w:noProof/>
              </w:rPr>
              <w:drawing>
                <wp:inline distT="0" distB="0" distL="0" distR="0">
                  <wp:extent cx="2535215" cy="1789087"/>
                  <wp:effectExtent l="0" t="0" r="0" b="1905"/>
                  <wp:docPr id="14" name="圖片 14" descr="D:\使用者資料_勿刪\Desktop\B893913C-5D41-4B6C-BF86-BB9229A627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使用者資料_勿刪\Desktop\B893913C-5D41-4B6C-BF86-BB9229A627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1384" cy="1793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F81" w:rsidTr="00A137EF">
        <w:tc>
          <w:tcPr>
            <w:tcW w:w="5440" w:type="dxa"/>
          </w:tcPr>
          <w:p w:rsidR="00791F81" w:rsidRDefault="00A137EF" w:rsidP="00791F81">
            <w:pPr>
              <w:jc w:val="center"/>
            </w:pPr>
            <w:r>
              <w:rPr>
                <w:rFonts w:hint="eastAsia"/>
              </w:rPr>
              <w:t>總</w:t>
            </w:r>
            <w:r>
              <w:rPr>
                <w:rFonts w:hint="eastAsia"/>
              </w:rPr>
              <w:t>務處防疫工作事項宣導</w:t>
            </w:r>
          </w:p>
        </w:tc>
        <w:tc>
          <w:tcPr>
            <w:tcW w:w="5441" w:type="dxa"/>
          </w:tcPr>
          <w:p w:rsidR="00791F81" w:rsidRDefault="00A137EF" w:rsidP="00791F81">
            <w:pPr>
              <w:jc w:val="center"/>
            </w:pPr>
            <w:r>
              <w:rPr>
                <w:rFonts w:hint="eastAsia"/>
              </w:rPr>
              <w:t>教官室</w:t>
            </w:r>
            <w:r>
              <w:rPr>
                <w:rFonts w:hint="eastAsia"/>
              </w:rPr>
              <w:t>防疫工作事項宣導</w:t>
            </w:r>
          </w:p>
        </w:tc>
      </w:tr>
    </w:tbl>
    <w:p w:rsidR="006852DC" w:rsidRDefault="006852DC" w:rsidP="003A2C2E"/>
    <w:sectPr w:rsidR="006852DC" w:rsidSect="001A6C7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D5B" w:rsidRDefault="00E83D5B" w:rsidP="006852DC">
      <w:r>
        <w:separator/>
      </w:r>
    </w:p>
  </w:endnote>
  <w:endnote w:type="continuationSeparator" w:id="0">
    <w:p w:rsidR="00E83D5B" w:rsidRDefault="00E83D5B" w:rsidP="0068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D5B" w:rsidRDefault="00E83D5B" w:rsidP="006852DC">
      <w:r>
        <w:separator/>
      </w:r>
    </w:p>
  </w:footnote>
  <w:footnote w:type="continuationSeparator" w:id="0">
    <w:p w:rsidR="00E83D5B" w:rsidRDefault="00E83D5B" w:rsidP="00685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18A3"/>
    <w:multiLevelType w:val="hybridMultilevel"/>
    <w:tmpl w:val="89144742"/>
    <w:lvl w:ilvl="0" w:tplc="1B7E0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F5"/>
    <w:rsid w:val="000363F5"/>
    <w:rsid w:val="00046BCE"/>
    <w:rsid w:val="00094D12"/>
    <w:rsid w:val="000B15B1"/>
    <w:rsid w:val="00104D78"/>
    <w:rsid w:val="00115990"/>
    <w:rsid w:val="001500E4"/>
    <w:rsid w:val="001A6C78"/>
    <w:rsid w:val="001D5285"/>
    <w:rsid w:val="001F1D79"/>
    <w:rsid w:val="0020581C"/>
    <w:rsid w:val="00237BE8"/>
    <w:rsid w:val="002F0518"/>
    <w:rsid w:val="0033368E"/>
    <w:rsid w:val="003A2C2E"/>
    <w:rsid w:val="00400438"/>
    <w:rsid w:val="004234FE"/>
    <w:rsid w:val="004504C9"/>
    <w:rsid w:val="00456233"/>
    <w:rsid w:val="004A6AF3"/>
    <w:rsid w:val="00512F06"/>
    <w:rsid w:val="00577A0B"/>
    <w:rsid w:val="005B1651"/>
    <w:rsid w:val="005C3C26"/>
    <w:rsid w:val="005F6058"/>
    <w:rsid w:val="006852DC"/>
    <w:rsid w:val="00791F81"/>
    <w:rsid w:val="007A419F"/>
    <w:rsid w:val="007A47DC"/>
    <w:rsid w:val="007A5572"/>
    <w:rsid w:val="007D368A"/>
    <w:rsid w:val="008228E7"/>
    <w:rsid w:val="00860831"/>
    <w:rsid w:val="009311DC"/>
    <w:rsid w:val="009D2F3F"/>
    <w:rsid w:val="009E5AC7"/>
    <w:rsid w:val="00A137EF"/>
    <w:rsid w:val="00AA11A9"/>
    <w:rsid w:val="00AE696D"/>
    <w:rsid w:val="00CE5D35"/>
    <w:rsid w:val="00CE79D9"/>
    <w:rsid w:val="00DB7FF2"/>
    <w:rsid w:val="00DF13E3"/>
    <w:rsid w:val="00E83D5B"/>
    <w:rsid w:val="00F05B85"/>
    <w:rsid w:val="00F15F55"/>
    <w:rsid w:val="00F5310A"/>
    <w:rsid w:val="00F54489"/>
    <w:rsid w:val="00F6184B"/>
    <w:rsid w:val="00FB6790"/>
    <w:rsid w:val="00FD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D72FD"/>
  <w15:docId w15:val="{4EAB88C5-E0FB-41E1-B266-E9BFF460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2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2DC"/>
    <w:rPr>
      <w:sz w:val="20"/>
      <w:szCs w:val="20"/>
    </w:rPr>
  </w:style>
  <w:style w:type="table" w:styleId="a7">
    <w:name w:val="Table Grid"/>
    <w:basedOn w:val="a1"/>
    <w:uiPriority w:val="59"/>
    <w:rsid w:val="0068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5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52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52DC"/>
    <w:pPr>
      <w:ind w:leftChars="200" w:left="480"/>
    </w:pPr>
  </w:style>
  <w:style w:type="character" w:styleId="ab">
    <w:name w:val="Emphasis"/>
    <w:basedOn w:val="a0"/>
    <w:uiPriority w:val="20"/>
    <w:qFormat/>
    <w:rsid w:val="00791F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8ABDD-7F0A-4EBC-88BB-8B4CE1C2A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123</Characters>
  <Application>Microsoft Office Word</Application>
  <DocSecurity>0</DocSecurity>
  <Lines>11</Lines>
  <Paragraphs>9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userwei</dc:creator>
  <cp:keywords/>
  <dc:description/>
  <cp:lastModifiedBy>user</cp:lastModifiedBy>
  <cp:revision>2</cp:revision>
  <dcterms:created xsi:type="dcterms:W3CDTF">2020-02-27T03:34:00Z</dcterms:created>
  <dcterms:modified xsi:type="dcterms:W3CDTF">2020-02-27T03:34:00Z</dcterms:modified>
</cp:coreProperties>
</file>