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7E" w:rsidRPr="00F71D8D" w:rsidRDefault="00456E7E">
      <w:pPr>
        <w:rPr>
          <w:rFonts w:ascii="標楷體" w:eastAsia="標楷體" w:hAnsi="標楷體"/>
          <w:szCs w:val="24"/>
        </w:rPr>
      </w:pPr>
      <w:r w:rsidRPr="00F71D8D">
        <w:rPr>
          <w:rFonts w:ascii="標楷體" w:eastAsia="標楷體" w:hAnsi="標楷體" w:hint="eastAsia"/>
          <w:szCs w:val="24"/>
        </w:rPr>
        <w:t>活動名稱：</w:t>
      </w:r>
      <w:bookmarkStart w:id="0" w:name="_GoBack"/>
      <w:r w:rsidR="0073536B">
        <w:rPr>
          <w:rFonts w:ascii="標楷體" w:eastAsia="標楷體" w:hAnsi="標楷體"/>
          <w:szCs w:val="24"/>
        </w:rPr>
        <w:t>校長</w:t>
      </w:r>
      <w:r w:rsidR="00D20B7E">
        <w:rPr>
          <w:rFonts w:ascii="標楷體" w:eastAsia="標楷體" w:hAnsi="標楷體" w:hint="eastAsia"/>
          <w:szCs w:val="24"/>
        </w:rPr>
        <w:t>出席</w:t>
      </w:r>
      <w:r w:rsidR="00D20B7E" w:rsidRPr="00D20B7E">
        <w:rPr>
          <w:rFonts w:ascii="標楷體" w:eastAsia="標楷體" w:hAnsi="標楷體"/>
          <w:szCs w:val="24"/>
        </w:rPr>
        <w:t>宜蘭綠色博覽會開幕</w:t>
      </w:r>
      <w:r w:rsidR="00D20B7E">
        <w:rPr>
          <w:rFonts w:ascii="標楷體" w:eastAsia="標楷體" w:hAnsi="標楷體" w:hint="eastAsia"/>
          <w:szCs w:val="24"/>
        </w:rPr>
        <w:t>及</w:t>
      </w:r>
      <w:r w:rsidR="00D20B7E" w:rsidRPr="00D20B7E">
        <w:rPr>
          <w:rFonts w:ascii="標楷體" w:eastAsia="標楷體" w:hAnsi="標楷體"/>
          <w:szCs w:val="24"/>
        </w:rPr>
        <w:t>慰問</w:t>
      </w:r>
      <w:r w:rsidR="00D20B7E">
        <w:rPr>
          <w:rFonts w:ascii="標楷體" w:eastAsia="標楷體" w:hAnsi="標楷體" w:hint="eastAsia"/>
          <w:szCs w:val="24"/>
        </w:rPr>
        <w:t>受邀參展的</w:t>
      </w:r>
      <w:r w:rsidR="00D20B7E">
        <w:rPr>
          <w:rFonts w:ascii="標楷體" w:eastAsia="標楷體" w:hAnsi="標楷體"/>
          <w:szCs w:val="24"/>
        </w:rPr>
        <w:t>氫能源</w:t>
      </w:r>
      <w:r w:rsidR="00D20B7E" w:rsidRPr="00D20B7E">
        <w:rPr>
          <w:rFonts w:ascii="標楷體" w:eastAsia="標楷體" w:hAnsi="標楷體"/>
          <w:szCs w:val="24"/>
        </w:rPr>
        <w:t>車師生團隊</w:t>
      </w:r>
      <w:bookmarkEnd w:id="0"/>
    </w:p>
    <w:p w:rsidR="00456E7E" w:rsidRPr="00F71D8D" w:rsidRDefault="00456E7E" w:rsidP="00456E7E">
      <w:pPr>
        <w:rPr>
          <w:rFonts w:ascii="標楷體" w:eastAsia="標楷體" w:hAnsi="標楷體"/>
          <w:szCs w:val="24"/>
        </w:rPr>
      </w:pPr>
      <w:r w:rsidRPr="00F71D8D">
        <w:rPr>
          <w:rFonts w:ascii="標楷體" w:eastAsia="標楷體" w:hAnsi="標楷體" w:hint="eastAsia"/>
          <w:szCs w:val="24"/>
        </w:rPr>
        <w:t>活動時間：</w:t>
      </w:r>
      <w:r w:rsidR="00D20B7E">
        <w:rPr>
          <w:rFonts w:ascii="標楷體" w:eastAsia="標楷體" w:hAnsi="標楷體" w:hint="eastAsia"/>
          <w:szCs w:val="24"/>
        </w:rPr>
        <w:t>110.03</w:t>
      </w:r>
      <w:r w:rsidR="00BF6F50">
        <w:rPr>
          <w:rFonts w:ascii="標楷體" w:eastAsia="標楷體" w:hAnsi="標楷體" w:hint="eastAsia"/>
          <w:szCs w:val="24"/>
        </w:rPr>
        <w:t>.</w:t>
      </w:r>
      <w:r w:rsidR="00D20B7E">
        <w:rPr>
          <w:rFonts w:ascii="標楷體" w:eastAsia="標楷體" w:hAnsi="標楷體" w:hint="eastAsia"/>
          <w:szCs w:val="24"/>
        </w:rPr>
        <w:t>27</w:t>
      </w:r>
    </w:p>
    <w:p w:rsidR="00D20B7E" w:rsidRDefault="00456E7E">
      <w:pPr>
        <w:rPr>
          <w:rFonts w:ascii="標楷體" w:eastAsia="標楷體" w:hAnsi="標楷體"/>
          <w:szCs w:val="24"/>
        </w:rPr>
      </w:pPr>
      <w:r w:rsidRPr="00F71D8D">
        <w:rPr>
          <w:rFonts w:ascii="標楷體" w:eastAsia="標楷體" w:hAnsi="標楷體" w:hint="eastAsia"/>
          <w:szCs w:val="24"/>
        </w:rPr>
        <w:t>活動內容：</w:t>
      </w:r>
      <w:r w:rsidR="00D20B7E" w:rsidRPr="00D20B7E">
        <w:rPr>
          <w:rFonts w:ascii="標楷體" w:eastAsia="標楷體" w:hAnsi="標楷體"/>
          <w:szCs w:val="24"/>
        </w:rPr>
        <w:t>宜蘭綠色博覽會今天上午開幕，展開為期44天的活動，本校汽車科「氫能燃料電池車</w:t>
      </w:r>
    </w:p>
    <w:p w:rsidR="00D20B7E" w:rsidRDefault="00D20B7E">
      <w:pPr>
        <w:rPr>
          <w:rFonts w:ascii="標楷體" w:eastAsia="標楷體" w:hAnsi="標楷體"/>
          <w:szCs w:val="24"/>
        </w:rPr>
      </w:pPr>
      <w:r>
        <w:rPr>
          <w:rFonts w:ascii="標楷體" w:eastAsia="標楷體" w:hAnsi="標楷體" w:hint="eastAsia"/>
          <w:szCs w:val="24"/>
        </w:rPr>
        <w:t xml:space="preserve">          </w:t>
      </w:r>
      <w:r w:rsidRPr="00D20B7E">
        <w:rPr>
          <w:rFonts w:ascii="標楷體" w:eastAsia="標楷體" w:hAnsi="標楷體"/>
          <w:szCs w:val="24"/>
        </w:rPr>
        <w:t>隊」，受邀參與展出，主要以氫能源機車及汽車為主，今天上午本校廖俊仁校長偕同夫</w:t>
      </w:r>
    </w:p>
    <w:p w:rsidR="00456E7E" w:rsidRPr="00F71D8D" w:rsidRDefault="00D20B7E">
      <w:pPr>
        <w:rPr>
          <w:rFonts w:ascii="標楷體" w:eastAsia="標楷體" w:hAnsi="標楷體"/>
          <w:szCs w:val="24"/>
        </w:rPr>
      </w:pPr>
      <w:r>
        <w:rPr>
          <w:rFonts w:ascii="標楷體" w:eastAsia="標楷體" w:hAnsi="標楷體" w:hint="eastAsia"/>
          <w:szCs w:val="24"/>
        </w:rPr>
        <w:t xml:space="preserve">          </w:t>
      </w:r>
      <w:r w:rsidRPr="00D20B7E">
        <w:rPr>
          <w:rFonts w:ascii="標楷體" w:eastAsia="標楷體" w:hAnsi="標楷體"/>
          <w:szCs w:val="24"/>
        </w:rPr>
        <w:t>人ㄧ起出席開幕儀式以及前往學校展出攤位慰問師生團隊並親自體驗氫能源機車。</w:t>
      </w:r>
    </w:p>
    <w:p w:rsidR="00456E7E" w:rsidRPr="003722DA" w:rsidRDefault="00456E7E">
      <w:pPr>
        <w:rPr>
          <w:rFonts w:ascii="標楷體" w:eastAsia="標楷體" w:hAnsi="標楷體"/>
          <w:sz w:val="28"/>
          <w:szCs w:val="28"/>
        </w:rPr>
      </w:pPr>
      <w:r w:rsidRPr="00F71D8D">
        <w:rPr>
          <w:rFonts w:ascii="標楷體" w:eastAsia="標楷體" w:hAnsi="標楷體" w:hint="eastAsia"/>
          <w:szCs w:val="24"/>
        </w:rPr>
        <w:t>活動照片：</w:t>
      </w:r>
    </w:p>
    <w:p w:rsidR="00185CF5" w:rsidRDefault="00D20B7E">
      <w:pPr>
        <w:rPr>
          <w:rFonts w:hint="eastAsia"/>
        </w:rPr>
      </w:pPr>
      <w:r w:rsidRPr="00D20B7E">
        <w:drawing>
          <wp:inline distT="0" distB="0" distL="0" distR="0">
            <wp:extent cx="2832735" cy="1882140"/>
            <wp:effectExtent l="0" t="0" r="5715" b="3810"/>
            <wp:docPr id="5" name="圖片 5" descr="未提供相片說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提供相片說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63261" cy="1902422"/>
                    </a:xfrm>
                    <a:prstGeom prst="rect">
                      <a:avLst/>
                    </a:prstGeom>
                    <a:noFill/>
                    <a:ln>
                      <a:noFill/>
                    </a:ln>
                  </pic:spPr>
                </pic:pic>
              </a:graphicData>
            </a:graphic>
          </wp:inline>
        </w:drawing>
      </w:r>
      <w:r w:rsidR="00836C0A">
        <w:rPr>
          <w:rFonts w:hint="eastAsia"/>
        </w:rPr>
        <w:t xml:space="preserve"> </w:t>
      </w:r>
      <w:r w:rsidR="00185CF5">
        <w:rPr>
          <w:rFonts w:hint="eastAsia"/>
        </w:rPr>
        <w:t xml:space="preserve">  </w:t>
      </w:r>
      <w:r>
        <w:rPr>
          <w:rFonts w:hint="eastAsia"/>
        </w:rPr>
        <w:t xml:space="preserve">  </w:t>
      </w:r>
      <w:r w:rsidR="0073536B">
        <w:rPr>
          <w:rFonts w:hint="eastAsia"/>
        </w:rPr>
        <w:t xml:space="preserve">  </w:t>
      </w:r>
      <w:r w:rsidRPr="00D20B7E">
        <w:drawing>
          <wp:inline distT="0" distB="0" distL="0" distR="0">
            <wp:extent cx="2872740" cy="1894840"/>
            <wp:effectExtent l="0" t="0" r="3810" b="0"/>
            <wp:docPr id="6" name="圖片 6" descr="可能是一或多人和大家站著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可能是一或多人和大家站著的圖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036" cy="1895035"/>
                    </a:xfrm>
                    <a:prstGeom prst="rect">
                      <a:avLst/>
                    </a:prstGeom>
                    <a:noFill/>
                    <a:ln>
                      <a:noFill/>
                    </a:ln>
                  </pic:spPr>
                </pic:pic>
              </a:graphicData>
            </a:graphic>
          </wp:inline>
        </w:drawing>
      </w:r>
      <w:r w:rsidR="00836C0A">
        <w:rPr>
          <w:rFonts w:hint="eastAsia"/>
        </w:rPr>
        <w:t xml:space="preserve">  </w:t>
      </w:r>
      <w:r w:rsidR="00F71D8D">
        <w:rPr>
          <w:rFonts w:hint="eastAsia"/>
        </w:rPr>
        <w:t xml:space="preserve"> </w:t>
      </w:r>
    </w:p>
    <w:p w:rsidR="00E9573C" w:rsidRDefault="00D20B7E">
      <w:pPr>
        <w:rPr>
          <w:rFonts w:hint="eastAsia"/>
        </w:rPr>
      </w:pPr>
      <w:r w:rsidRPr="00D20B7E">
        <w:drawing>
          <wp:inline distT="0" distB="0" distL="0" distR="0">
            <wp:extent cx="2819400" cy="1882140"/>
            <wp:effectExtent l="0" t="0" r="0" b="3810"/>
            <wp:docPr id="7" name="圖片 7" descr="可能是 12 位用戶，包括 Ching Fu 、廖俊仁、何家榛和陳建尹、大家站著、大家坐著、速克達和戶外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可能是 12 位用戶，包括 Ching Fu 、廖俊仁、何家榛和陳建尹、大家站著、大家坐著、速克達和戶外的圖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974" cy="1896542"/>
                    </a:xfrm>
                    <a:prstGeom prst="rect">
                      <a:avLst/>
                    </a:prstGeom>
                    <a:noFill/>
                    <a:ln>
                      <a:noFill/>
                    </a:ln>
                  </pic:spPr>
                </pic:pic>
              </a:graphicData>
            </a:graphic>
          </wp:inline>
        </w:drawing>
      </w:r>
      <w:r>
        <w:rPr>
          <w:rFonts w:hint="eastAsia"/>
        </w:rPr>
        <w:t xml:space="preserve">       </w:t>
      </w:r>
      <w:r w:rsidRPr="00D20B7E">
        <w:drawing>
          <wp:inline distT="0" distB="0" distL="0" distR="0">
            <wp:extent cx="2872740" cy="1878330"/>
            <wp:effectExtent l="0" t="0" r="3810" b="7620"/>
            <wp:docPr id="8" name="圖片 8" descr="可能是 1 人和站立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可能是 1 人和站立的圖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0083" cy="1896208"/>
                    </a:xfrm>
                    <a:prstGeom prst="rect">
                      <a:avLst/>
                    </a:prstGeom>
                    <a:noFill/>
                    <a:ln>
                      <a:noFill/>
                    </a:ln>
                  </pic:spPr>
                </pic:pic>
              </a:graphicData>
            </a:graphic>
          </wp:inline>
        </w:drawing>
      </w:r>
    </w:p>
    <w:p w:rsidR="00185CF5" w:rsidRDefault="00D20B7E">
      <w:r w:rsidRPr="00D20B7E">
        <w:drawing>
          <wp:anchor distT="0" distB="0" distL="114300" distR="114300" simplePos="0" relativeHeight="251658240" behindDoc="1" locked="0" layoutInCell="1" allowOverlap="1" wp14:anchorId="0B5D18F3" wp14:editId="0D92DBC0">
            <wp:simplePos x="0" y="0"/>
            <wp:positionH relativeFrom="column">
              <wp:posOffset>3345815</wp:posOffset>
            </wp:positionH>
            <wp:positionV relativeFrom="paragraph">
              <wp:posOffset>76835</wp:posOffset>
            </wp:positionV>
            <wp:extent cx="2880360" cy="4038600"/>
            <wp:effectExtent l="0" t="0" r="0" b="0"/>
            <wp:wrapTight wrapText="bothSides">
              <wp:wrapPolygon edited="0">
                <wp:start x="0" y="0"/>
                <wp:lineTo x="0" y="21498"/>
                <wp:lineTo x="21429" y="21498"/>
                <wp:lineTo x="21429" y="0"/>
                <wp:lineTo x="0" y="0"/>
              </wp:wrapPolygon>
            </wp:wrapTight>
            <wp:docPr id="11" name="圖片 11" descr="可能是 1 人、速克達、摩托車和戶外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可能是 1 人、速克達、摩托車和戶外的圖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360" cy="403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B7E">
        <w:drawing>
          <wp:inline distT="0" distB="0" distL="0" distR="0" wp14:anchorId="3D292A8B" wp14:editId="6F51E29F">
            <wp:extent cx="2818636" cy="1958340"/>
            <wp:effectExtent l="0" t="0" r="1270" b="3810"/>
            <wp:docPr id="9" name="圖片 9" descr="可能是 1 人、站立和文字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可能是 1 人、站立和文字的圖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2044" cy="1981551"/>
                    </a:xfrm>
                    <a:prstGeom prst="rect">
                      <a:avLst/>
                    </a:prstGeom>
                    <a:noFill/>
                    <a:ln>
                      <a:noFill/>
                    </a:ln>
                  </pic:spPr>
                </pic:pic>
              </a:graphicData>
            </a:graphic>
          </wp:inline>
        </w:drawing>
      </w:r>
      <w:r>
        <w:rPr>
          <w:rFonts w:hint="eastAsia"/>
        </w:rPr>
        <w:t xml:space="preserve">       </w:t>
      </w:r>
    </w:p>
    <w:p w:rsidR="00BF6F50" w:rsidRDefault="005827DE">
      <w:pPr>
        <w:rPr>
          <w:rFonts w:hint="eastAsia"/>
        </w:rPr>
      </w:pPr>
      <w:r w:rsidRPr="005827DE">
        <w:drawing>
          <wp:inline distT="0" distB="0" distL="0" distR="0">
            <wp:extent cx="2804160" cy="1933475"/>
            <wp:effectExtent l="0" t="0" r="0" b="0"/>
            <wp:docPr id="12" name="圖片 12" descr="可能是速克達、摩托車和戶外的圖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可能是速克達、摩托車和戶外的圖像"/>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5985" cy="1955418"/>
                    </a:xfrm>
                    <a:prstGeom prst="rect">
                      <a:avLst/>
                    </a:prstGeom>
                    <a:noFill/>
                    <a:ln>
                      <a:noFill/>
                    </a:ln>
                  </pic:spPr>
                </pic:pic>
              </a:graphicData>
            </a:graphic>
          </wp:inline>
        </w:drawing>
      </w:r>
    </w:p>
    <w:sectPr w:rsidR="00BF6F50" w:rsidSect="00456E7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D0" w:rsidRDefault="00DB5DD0" w:rsidP="00BF6F50">
      <w:r>
        <w:separator/>
      </w:r>
    </w:p>
  </w:endnote>
  <w:endnote w:type="continuationSeparator" w:id="0">
    <w:p w:rsidR="00DB5DD0" w:rsidRDefault="00DB5DD0" w:rsidP="00BF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D0" w:rsidRDefault="00DB5DD0" w:rsidP="00BF6F50">
      <w:r>
        <w:separator/>
      </w:r>
    </w:p>
  </w:footnote>
  <w:footnote w:type="continuationSeparator" w:id="0">
    <w:p w:rsidR="00DB5DD0" w:rsidRDefault="00DB5DD0" w:rsidP="00BF6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7E"/>
    <w:rsid w:val="00185CF5"/>
    <w:rsid w:val="001F3A5E"/>
    <w:rsid w:val="003722DA"/>
    <w:rsid w:val="00456E7E"/>
    <w:rsid w:val="004D220A"/>
    <w:rsid w:val="005827DE"/>
    <w:rsid w:val="0073536B"/>
    <w:rsid w:val="00836C0A"/>
    <w:rsid w:val="00913EB3"/>
    <w:rsid w:val="00B81B3B"/>
    <w:rsid w:val="00BF6F50"/>
    <w:rsid w:val="00D20B7E"/>
    <w:rsid w:val="00DB5DD0"/>
    <w:rsid w:val="00E9573C"/>
    <w:rsid w:val="00F71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555F1"/>
  <w15:chartTrackingRefBased/>
  <w15:docId w15:val="{4C568C40-377D-403A-BD78-A92258F5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F50"/>
    <w:pPr>
      <w:tabs>
        <w:tab w:val="center" w:pos="4153"/>
        <w:tab w:val="right" w:pos="8306"/>
      </w:tabs>
      <w:snapToGrid w:val="0"/>
    </w:pPr>
    <w:rPr>
      <w:sz w:val="20"/>
      <w:szCs w:val="20"/>
    </w:rPr>
  </w:style>
  <w:style w:type="character" w:customStyle="1" w:styleId="a4">
    <w:name w:val="頁首 字元"/>
    <w:basedOn w:val="a0"/>
    <w:link w:val="a3"/>
    <w:uiPriority w:val="99"/>
    <w:rsid w:val="00BF6F50"/>
    <w:rPr>
      <w:sz w:val="20"/>
      <w:szCs w:val="20"/>
    </w:rPr>
  </w:style>
  <w:style w:type="paragraph" w:styleId="a5">
    <w:name w:val="footer"/>
    <w:basedOn w:val="a"/>
    <w:link w:val="a6"/>
    <w:uiPriority w:val="99"/>
    <w:unhideWhenUsed/>
    <w:rsid w:val="00BF6F50"/>
    <w:pPr>
      <w:tabs>
        <w:tab w:val="center" w:pos="4153"/>
        <w:tab w:val="right" w:pos="8306"/>
      </w:tabs>
      <w:snapToGrid w:val="0"/>
    </w:pPr>
    <w:rPr>
      <w:sz w:val="20"/>
      <w:szCs w:val="20"/>
    </w:rPr>
  </w:style>
  <w:style w:type="character" w:customStyle="1" w:styleId="a6">
    <w:name w:val="頁尾 字元"/>
    <w:basedOn w:val="a0"/>
    <w:link w:val="a5"/>
    <w:uiPriority w:val="99"/>
    <w:rsid w:val="00BF6F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2021-04-07T01:32:00Z</dcterms:created>
  <dcterms:modified xsi:type="dcterms:W3CDTF">2021-04-07T01:32:00Z</dcterms:modified>
</cp:coreProperties>
</file>