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F7" w:rsidRPr="0058379B" w:rsidRDefault="001C36F7" w:rsidP="001C36F7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8379B">
        <w:rPr>
          <w:rFonts w:ascii="標楷體" w:eastAsia="標楷體" w:hAnsi="標楷體" w:hint="eastAsia"/>
          <w:b/>
          <w:sz w:val="40"/>
          <w:szCs w:val="40"/>
        </w:rPr>
        <w:t>羅</w:t>
      </w:r>
      <w:r w:rsidRPr="0058379B">
        <w:rPr>
          <w:rFonts w:ascii="標楷體" w:eastAsia="標楷體" w:hAnsi="標楷體"/>
          <w:b/>
          <w:sz w:val="40"/>
          <w:szCs w:val="40"/>
        </w:rPr>
        <w:t>東高工</w:t>
      </w:r>
      <w:r w:rsidRPr="0058379B">
        <w:rPr>
          <w:rFonts w:ascii="標楷體" w:eastAsia="標楷體" w:hAnsi="標楷體" w:hint="eastAsia"/>
          <w:b/>
          <w:sz w:val="40"/>
          <w:szCs w:val="40"/>
        </w:rPr>
        <w:t>109學</w:t>
      </w:r>
      <w:r w:rsidRPr="0058379B">
        <w:rPr>
          <w:rFonts w:ascii="標楷體" w:eastAsia="標楷體" w:hAnsi="標楷體"/>
          <w:b/>
          <w:sz w:val="40"/>
          <w:szCs w:val="40"/>
        </w:rPr>
        <w:t>年度第</w:t>
      </w:r>
      <w:r w:rsidRPr="0058379B">
        <w:rPr>
          <w:rFonts w:ascii="標楷體" w:eastAsia="標楷體" w:hAnsi="標楷體" w:hint="eastAsia"/>
          <w:b/>
          <w:sz w:val="40"/>
          <w:szCs w:val="40"/>
        </w:rPr>
        <w:t>1學</w:t>
      </w:r>
      <w:r w:rsidRPr="0058379B">
        <w:rPr>
          <w:rFonts w:ascii="標楷體" w:eastAsia="標楷體" w:hAnsi="標楷體"/>
          <w:b/>
          <w:sz w:val="40"/>
          <w:szCs w:val="40"/>
        </w:rPr>
        <w:t>期校內國語文競賽</w:t>
      </w:r>
    </w:p>
    <w:p w:rsidR="001C36F7" w:rsidRPr="0058379B" w:rsidRDefault="001C36F7" w:rsidP="001C36F7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8379B">
        <w:rPr>
          <w:rFonts w:ascii="標楷體" w:eastAsia="標楷體" w:hAnsi="標楷體"/>
          <w:b/>
          <w:sz w:val="48"/>
          <w:szCs w:val="48"/>
          <w:u w:val="single"/>
        </w:rPr>
        <w:t>朗</w:t>
      </w:r>
      <w:r w:rsidRPr="0058379B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</w:t>
      </w:r>
      <w:r w:rsidRPr="0058379B">
        <w:rPr>
          <w:rFonts w:ascii="標楷體" w:eastAsia="標楷體" w:hAnsi="標楷體"/>
          <w:b/>
          <w:sz w:val="48"/>
          <w:szCs w:val="48"/>
          <w:u w:val="single"/>
        </w:rPr>
        <w:t>讀</w:t>
      </w:r>
      <w:r w:rsidRPr="0058379B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58379B">
        <w:rPr>
          <w:rFonts w:ascii="標楷體" w:eastAsia="標楷體" w:hAnsi="標楷體"/>
          <w:b/>
          <w:sz w:val="40"/>
          <w:szCs w:val="40"/>
        </w:rPr>
        <w:t>競賽員</w:t>
      </w:r>
      <w:r w:rsidRPr="0058379B">
        <w:rPr>
          <w:rFonts w:ascii="標楷體" w:eastAsia="標楷體" w:hAnsi="標楷體" w:hint="eastAsia"/>
          <w:b/>
          <w:sz w:val="40"/>
          <w:szCs w:val="40"/>
        </w:rPr>
        <w:t>注</w:t>
      </w:r>
      <w:r w:rsidRPr="0058379B">
        <w:rPr>
          <w:rFonts w:ascii="標楷體" w:eastAsia="標楷體" w:hAnsi="標楷體"/>
          <w:b/>
          <w:sz w:val="40"/>
          <w:szCs w:val="40"/>
        </w:rPr>
        <w:t>意事項</w:t>
      </w:r>
    </w:p>
    <w:p w:rsidR="001C36F7" w:rsidRDefault="001C36F7" w:rsidP="001C36F7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 xml:space="preserve"> </w:t>
      </w:r>
    </w:p>
    <w:p w:rsidR="001C36F7" w:rsidRDefault="001C36F7" w:rsidP="006260D6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抽</w:t>
      </w:r>
      <w:r>
        <w:rPr>
          <w:rFonts w:ascii="標楷體" w:eastAsia="標楷體" w:hAnsi="標楷體"/>
          <w:sz w:val="28"/>
          <w:szCs w:val="28"/>
        </w:rPr>
        <w:t>題後</w:t>
      </w:r>
      <w:proofErr w:type="gramEnd"/>
      <w:r>
        <w:rPr>
          <w:rFonts w:ascii="標楷體" w:eastAsia="標楷體" w:hAnsi="標楷體"/>
          <w:sz w:val="28"/>
          <w:szCs w:val="28"/>
        </w:rPr>
        <w:t>，必須進入預備</w:t>
      </w:r>
      <w:r>
        <w:rPr>
          <w:rFonts w:ascii="標楷體" w:eastAsia="標楷體" w:hAnsi="標楷體" w:hint="eastAsia"/>
          <w:sz w:val="28"/>
          <w:szCs w:val="28"/>
        </w:rPr>
        <w:t>席</w:t>
      </w:r>
      <w:r w:rsidRPr="001C36F7">
        <w:rPr>
          <w:rFonts w:ascii="標楷體" w:eastAsia="標楷體" w:hAnsi="標楷體"/>
          <w:sz w:val="28"/>
          <w:szCs w:val="28"/>
        </w:rPr>
        <w:t>就坐，靜候呼號，在準備時間</w:t>
      </w:r>
      <w:r w:rsidRPr="001C36F7">
        <w:rPr>
          <w:rFonts w:ascii="標楷體" w:eastAsia="標楷體" w:hAnsi="標楷體" w:hint="eastAsia"/>
          <w:sz w:val="28"/>
          <w:szCs w:val="28"/>
        </w:rPr>
        <w:t>(八</w:t>
      </w:r>
      <w:r w:rsidRPr="001C36F7">
        <w:rPr>
          <w:rFonts w:ascii="標楷體" w:eastAsia="標楷體" w:hAnsi="標楷體"/>
          <w:sz w:val="28"/>
          <w:szCs w:val="28"/>
        </w:rPr>
        <w:t>分鐘</w:t>
      </w:r>
      <w:r w:rsidRPr="001C36F7">
        <w:rPr>
          <w:rFonts w:ascii="標楷體" w:eastAsia="標楷體" w:hAnsi="標楷體" w:hint="eastAsia"/>
          <w:sz w:val="28"/>
          <w:szCs w:val="28"/>
        </w:rPr>
        <w:t>)內</w:t>
      </w:r>
      <w:r w:rsidRPr="001C36F7">
        <w:rPr>
          <w:rFonts w:ascii="標楷體" w:eastAsia="標楷體" w:hAnsi="標楷體"/>
          <w:sz w:val="28"/>
          <w:szCs w:val="28"/>
        </w:rPr>
        <w:t>可參閱字典，但不得與他人交談。</w:t>
      </w:r>
    </w:p>
    <w:p w:rsidR="001C36F7" w:rsidRDefault="006260D6" w:rsidP="006260D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、朗讀</w:t>
      </w:r>
      <w:r w:rsidR="001C36F7" w:rsidRPr="006260D6">
        <w:rPr>
          <w:rFonts w:ascii="標楷體" w:eastAsia="標楷體" w:hAnsi="標楷體"/>
          <w:sz w:val="28"/>
          <w:szCs w:val="28"/>
        </w:rPr>
        <w:t>題目與所抽題目不符者，視</w:t>
      </w:r>
      <w:bookmarkStart w:id="0" w:name="_GoBack"/>
      <w:bookmarkEnd w:id="0"/>
      <w:r w:rsidR="001C36F7" w:rsidRPr="006260D6">
        <w:rPr>
          <w:rFonts w:ascii="標楷體" w:eastAsia="標楷體" w:hAnsi="標楷體"/>
          <w:sz w:val="28"/>
          <w:szCs w:val="28"/>
        </w:rPr>
        <w:t>同表演，不予計</w:t>
      </w:r>
      <w:r w:rsidR="001C36F7" w:rsidRPr="006260D6">
        <w:rPr>
          <w:rFonts w:ascii="標楷體" w:eastAsia="標楷體" w:hAnsi="標楷體" w:hint="eastAsia"/>
          <w:sz w:val="28"/>
          <w:szCs w:val="28"/>
        </w:rPr>
        <w:t>分</w:t>
      </w:r>
      <w:r w:rsidR="001C36F7" w:rsidRPr="006260D6">
        <w:rPr>
          <w:rFonts w:ascii="標楷體" w:eastAsia="標楷體" w:hAnsi="標楷體"/>
          <w:sz w:val="28"/>
          <w:szCs w:val="28"/>
        </w:rPr>
        <w:t>。</w:t>
      </w:r>
    </w:p>
    <w:p w:rsidR="001C36F7" w:rsidRDefault="006260D6" w:rsidP="006260D6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/>
          <w:sz w:val="28"/>
          <w:szCs w:val="28"/>
        </w:rPr>
        <w:t>朗</w:t>
      </w:r>
      <w:r w:rsidR="001C36F7" w:rsidRPr="001C36F7">
        <w:rPr>
          <w:rFonts w:ascii="標楷體" w:eastAsia="標楷體" w:hAnsi="標楷體"/>
          <w:sz w:val="28"/>
          <w:szCs w:val="28"/>
        </w:rPr>
        <w:t>讀時間四分鐘，不足或超過，每半分鐘</w:t>
      </w:r>
      <w:proofErr w:type="gramStart"/>
      <w:r w:rsidR="001C36F7" w:rsidRPr="001C36F7">
        <w:rPr>
          <w:rFonts w:ascii="標楷體" w:eastAsia="標楷體" w:hAnsi="標楷體"/>
          <w:sz w:val="28"/>
          <w:szCs w:val="28"/>
        </w:rPr>
        <w:t>由監場老師</w:t>
      </w:r>
      <w:proofErr w:type="gramEnd"/>
      <w:r w:rsidR="001C36F7" w:rsidRPr="001C36F7">
        <w:rPr>
          <w:rFonts w:ascii="標楷體" w:eastAsia="標楷體" w:hAnsi="標楷體"/>
          <w:sz w:val="28"/>
          <w:szCs w:val="28"/>
        </w:rPr>
        <w:t>負責扣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均</w:t>
      </w:r>
      <w:r w:rsidR="001C36F7" w:rsidRPr="001C36F7">
        <w:rPr>
          <w:rFonts w:ascii="標楷體" w:eastAsia="標楷體" w:hAnsi="標楷體"/>
          <w:sz w:val="28"/>
          <w:szCs w:val="28"/>
        </w:rPr>
        <w:t>一標準分數一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分</w:t>
      </w:r>
      <w:r w:rsidR="001C36F7" w:rsidRPr="001C36F7">
        <w:rPr>
          <w:rFonts w:ascii="標楷體" w:eastAsia="標楷體" w:hAnsi="標楷體"/>
          <w:sz w:val="28"/>
          <w:szCs w:val="28"/>
        </w:rPr>
        <w:t>，不足半分鐘以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半</w:t>
      </w:r>
      <w:r w:rsidR="001C36F7" w:rsidRPr="001C36F7">
        <w:rPr>
          <w:rFonts w:ascii="標楷體" w:eastAsia="標楷體" w:hAnsi="標楷體"/>
          <w:sz w:val="28"/>
          <w:szCs w:val="28"/>
        </w:rPr>
        <w:t>分鐘計算。</w:t>
      </w:r>
    </w:p>
    <w:p w:rsidR="001C36F7" w:rsidRDefault="006260D6" w:rsidP="006260D6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朗</w:t>
      </w:r>
      <w:r w:rsidR="001C36F7" w:rsidRPr="001C36F7">
        <w:rPr>
          <w:rFonts w:ascii="標楷體" w:eastAsia="標楷體" w:hAnsi="標楷體"/>
          <w:sz w:val="28"/>
          <w:szCs w:val="28"/>
        </w:rPr>
        <w:t>讀時間由碼表控制，時間到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(四</w:t>
      </w:r>
      <w:r w:rsidR="001C36F7" w:rsidRPr="001C36F7">
        <w:rPr>
          <w:rFonts w:ascii="標楷體" w:eastAsia="標楷體" w:hAnsi="標楷體"/>
          <w:sz w:val="28"/>
          <w:szCs w:val="28"/>
        </w:rPr>
        <w:t>分鐘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)，按</w:t>
      </w:r>
      <w:proofErr w:type="gramStart"/>
      <w:r w:rsidR="001C36F7" w:rsidRPr="001C36F7">
        <w:rPr>
          <w:rFonts w:ascii="標楷體" w:eastAsia="標楷體" w:hAnsi="標楷體"/>
          <w:sz w:val="28"/>
          <w:szCs w:val="28"/>
        </w:rPr>
        <w:t>一</w:t>
      </w:r>
      <w:proofErr w:type="gramEnd"/>
      <w:r w:rsidR="000D3084">
        <w:rPr>
          <w:rFonts w:ascii="標楷體" w:eastAsia="標楷體" w:hAnsi="標楷體" w:hint="eastAsia"/>
          <w:sz w:val="28"/>
          <w:szCs w:val="28"/>
        </w:rPr>
        <w:t>次</w:t>
      </w:r>
      <w:r w:rsidR="001C36F7" w:rsidRPr="001C36F7">
        <w:rPr>
          <w:rFonts w:ascii="標楷體" w:eastAsia="標楷體" w:hAnsi="標楷體"/>
          <w:sz w:val="28"/>
          <w:szCs w:val="28"/>
        </w:rPr>
        <w:t>長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鈴</w:t>
      </w:r>
      <w:r w:rsidR="001C36F7" w:rsidRPr="001C36F7">
        <w:rPr>
          <w:rFonts w:ascii="標楷體" w:eastAsia="標楷體" w:hAnsi="標楷體"/>
          <w:sz w:val="28"/>
          <w:szCs w:val="28"/>
        </w:rPr>
        <w:t>聲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，</w:t>
      </w:r>
      <w:r w:rsidR="001C36F7" w:rsidRPr="001C36F7">
        <w:rPr>
          <w:rFonts w:ascii="標楷體" w:eastAsia="標楷體" w:hAnsi="標楷體"/>
          <w:sz w:val="28"/>
          <w:szCs w:val="28"/>
        </w:rPr>
        <w:t>不論所朗讀篇目是否告一段落，請立即下臺，違者依上述條款扣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分</w:t>
      </w:r>
      <w:r w:rsidR="001C36F7" w:rsidRPr="001C36F7">
        <w:rPr>
          <w:rFonts w:ascii="標楷體" w:eastAsia="標楷體" w:hAnsi="標楷體"/>
          <w:sz w:val="28"/>
          <w:szCs w:val="28"/>
        </w:rPr>
        <w:t>。</w:t>
      </w:r>
    </w:p>
    <w:p w:rsidR="001C36F7" w:rsidRDefault="006260D6" w:rsidP="006260D6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、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上</w:t>
      </w:r>
      <w:r w:rsidR="001C36F7" w:rsidRPr="001C36F7">
        <w:rPr>
          <w:rFonts w:ascii="標楷體" w:eastAsia="標楷體" w:hAnsi="標楷體"/>
          <w:sz w:val="28"/>
          <w:szCs w:val="28"/>
        </w:rPr>
        <w:t>一位朗讀者下台時，下一位朗讀者應接著上台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1C36F7" w:rsidRPr="001C36F7">
        <w:rPr>
          <w:rFonts w:ascii="標楷體" w:eastAsia="標楷體" w:hAnsi="標楷體" w:hint="eastAsia"/>
          <w:sz w:val="28"/>
          <w:szCs w:val="28"/>
        </w:rPr>
        <w:t>依</w:t>
      </w:r>
      <w:r w:rsidR="001C36F7" w:rsidRPr="001C36F7">
        <w:rPr>
          <w:rFonts w:ascii="標楷體" w:eastAsia="標楷體" w:hAnsi="標楷體"/>
          <w:sz w:val="28"/>
          <w:szCs w:val="28"/>
        </w:rPr>
        <w:t>監場老師</w:t>
      </w:r>
      <w:proofErr w:type="gramEnd"/>
      <w:r w:rsidR="001C36F7" w:rsidRPr="001C36F7">
        <w:rPr>
          <w:rFonts w:ascii="標楷體" w:eastAsia="標楷體" w:hAnsi="標楷體"/>
          <w:sz w:val="28"/>
          <w:szCs w:val="28"/>
        </w:rPr>
        <w:t>指示</w:t>
      </w:r>
      <w:r w:rsidR="001C36F7" w:rsidRPr="001C36F7">
        <w:rPr>
          <w:rFonts w:ascii="標楷體" w:eastAsia="標楷體" w:hAnsi="標楷體" w:hint="eastAsia"/>
          <w:sz w:val="28"/>
          <w:szCs w:val="28"/>
        </w:rPr>
        <w:t>)。</w:t>
      </w:r>
    </w:p>
    <w:p w:rsidR="001C36F7" w:rsidRPr="006260D6" w:rsidRDefault="006260D6" w:rsidP="006260D6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1C36F7" w:rsidRPr="006260D6">
        <w:rPr>
          <w:rFonts w:ascii="標楷體" w:eastAsia="標楷體" w:hAnsi="標楷體" w:hint="eastAsia"/>
          <w:sz w:val="28"/>
          <w:szCs w:val="28"/>
        </w:rPr>
        <w:t>上</w:t>
      </w:r>
      <w:r w:rsidR="001C36F7" w:rsidRPr="006260D6">
        <w:rPr>
          <w:rFonts w:ascii="標楷體" w:eastAsia="標楷體" w:hAnsi="標楷體"/>
          <w:sz w:val="28"/>
          <w:szCs w:val="28"/>
        </w:rPr>
        <w:t>台應注意禮節，只可以代號自稱，不可說出班級及姓名。例</w:t>
      </w:r>
      <w:r w:rsidR="001C36F7" w:rsidRPr="006260D6">
        <w:rPr>
          <w:rFonts w:ascii="標楷體" w:eastAsia="標楷體" w:hAnsi="標楷體" w:hint="eastAsia"/>
          <w:sz w:val="28"/>
          <w:szCs w:val="28"/>
        </w:rPr>
        <w:t>：</w:t>
      </w:r>
      <w:r w:rsidR="001C36F7" w:rsidRPr="006260D6">
        <w:rPr>
          <w:rFonts w:ascii="標楷體" w:eastAsia="標楷體" w:hAnsi="標楷體"/>
          <w:sz w:val="28"/>
          <w:szCs w:val="28"/>
        </w:rPr>
        <w:t>「各位評審老師、各位參賽的同學大家好，我是</w:t>
      </w:r>
      <w:r w:rsidR="001C36F7" w:rsidRPr="006260D6">
        <w:rPr>
          <w:rFonts w:ascii="標楷體" w:eastAsia="標楷體" w:hAnsi="標楷體" w:hint="eastAsia"/>
          <w:sz w:val="28"/>
          <w:szCs w:val="28"/>
        </w:rPr>
        <w:t>16號</w:t>
      </w:r>
      <w:r w:rsidR="001C36F7" w:rsidRPr="006260D6">
        <w:rPr>
          <w:rFonts w:ascii="標楷體" w:eastAsia="標楷體" w:hAnsi="標楷體"/>
          <w:sz w:val="28"/>
          <w:szCs w:val="28"/>
        </w:rPr>
        <w:t>，我所要朗讀的篇目是第一篇「陳情表</w:t>
      </w:r>
      <w:r w:rsidR="001C36F7" w:rsidRPr="006260D6">
        <w:rPr>
          <w:rFonts w:ascii="標楷體" w:eastAsia="標楷體" w:hAnsi="標楷體" w:hint="eastAsia"/>
          <w:sz w:val="28"/>
          <w:szCs w:val="28"/>
        </w:rPr>
        <w:t>」(</w:t>
      </w:r>
      <w:proofErr w:type="gramStart"/>
      <w:r w:rsidR="001C36F7" w:rsidRPr="006260D6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1C36F7" w:rsidRPr="006260D6">
        <w:rPr>
          <w:rFonts w:ascii="標楷體" w:eastAsia="標楷體" w:hAnsi="標楷體"/>
          <w:sz w:val="28"/>
          <w:szCs w:val="28"/>
        </w:rPr>
        <w:t>誦</w:t>
      </w:r>
      <w:r w:rsidR="001C36F7" w:rsidRPr="006260D6">
        <w:rPr>
          <w:rFonts w:ascii="標楷體" w:eastAsia="標楷體" w:hAnsi="標楷體" w:hint="eastAsia"/>
          <w:sz w:val="28"/>
          <w:szCs w:val="28"/>
        </w:rPr>
        <w:t>)，</w:t>
      </w:r>
      <w:r w:rsidR="001C36F7" w:rsidRPr="006260D6">
        <w:rPr>
          <w:rFonts w:ascii="標楷體" w:eastAsia="標楷體" w:hAnsi="標楷體"/>
          <w:sz w:val="28"/>
          <w:szCs w:val="28"/>
        </w:rPr>
        <w:t>文章內容…</w:t>
      </w:r>
      <w:proofErr w:type="gramStart"/>
      <w:r w:rsidR="001C36F7" w:rsidRPr="006260D6">
        <w:rPr>
          <w:rFonts w:ascii="標楷體" w:eastAsia="標楷體" w:hAnsi="標楷體"/>
          <w:sz w:val="28"/>
          <w:szCs w:val="28"/>
        </w:rPr>
        <w:t>…</w:t>
      </w:r>
      <w:proofErr w:type="gramEnd"/>
      <w:r w:rsidR="001C36F7" w:rsidRPr="006260D6">
        <w:rPr>
          <w:rFonts w:ascii="標楷體" w:eastAsia="標楷體" w:hAnsi="標楷體" w:hint="eastAsia"/>
          <w:sz w:val="28"/>
          <w:szCs w:val="28"/>
        </w:rPr>
        <w:t>」</w:t>
      </w:r>
    </w:p>
    <w:p w:rsidR="006260D6" w:rsidRDefault="006260D6" w:rsidP="001C36F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6260D6" w:rsidRDefault="006260D6" w:rsidP="006260D6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1C36F7" w:rsidRPr="006260D6" w:rsidRDefault="001C36F7" w:rsidP="006260D6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6260D6">
        <w:rPr>
          <w:rFonts w:ascii="標楷體" w:eastAsia="標楷體" w:hAnsi="標楷體" w:hint="eastAsia"/>
          <w:sz w:val="32"/>
          <w:szCs w:val="32"/>
        </w:rPr>
        <w:t>109</w:t>
      </w:r>
      <w:proofErr w:type="gramStart"/>
      <w:r w:rsidRPr="006260D6">
        <w:rPr>
          <w:rFonts w:ascii="標楷體" w:eastAsia="標楷體" w:hAnsi="標楷體" w:hint="eastAsia"/>
          <w:sz w:val="32"/>
          <w:szCs w:val="32"/>
        </w:rPr>
        <w:t>學</w:t>
      </w:r>
      <w:r w:rsidRPr="006260D6">
        <w:rPr>
          <w:rFonts w:ascii="標楷體" w:eastAsia="標楷體" w:hAnsi="標楷體"/>
          <w:sz w:val="32"/>
          <w:szCs w:val="32"/>
        </w:rPr>
        <w:t>年度校內</w:t>
      </w:r>
      <w:proofErr w:type="gramEnd"/>
      <w:r w:rsidRPr="006260D6">
        <w:rPr>
          <w:rFonts w:ascii="標楷體" w:eastAsia="標楷體" w:hAnsi="標楷體"/>
          <w:sz w:val="32"/>
          <w:szCs w:val="32"/>
        </w:rPr>
        <w:t>國語文競賽</w:t>
      </w:r>
      <w:r w:rsidRPr="006260D6">
        <w:rPr>
          <w:rFonts w:ascii="標楷體" w:eastAsia="標楷體" w:hAnsi="標楷體" w:hint="eastAsia"/>
          <w:sz w:val="32"/>
          <w:szCs w:val="32"/>
        </w:rPr>
        <w:t xml:space="preserve">  朗</w:t>
      </w:r>
      <w:r w:rsidRPr="006260D6">
        <w:rPr>
          <w:rFonts w:ascii="標楷體" w:eastAsia="標楷體" w:hAnsi="標楷體"/>
          <w:sz w:val="32"/>
          <w:szCs w:val="32"/>
        </w:rPr>
        <w:t>讀篇目：</w:t>
      </w:r>
    </w:p>
    <w:p w:rsidR="006260D6" w:rsidRDefault="001C36F7" w:rsidP="006260D6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6260D6">
        <w:rPr>
          <w:rFonts w:ascii="標楷體" w:eastAsia="標楷體" w:hAnsi="標楷體" w:hint="eastAsia"/>
          <w:sz w:val="32"/>
          <w:szCs w:val="32"/>
        </w:rPr>
        <w:t>1、</w:t>
      </w:r>
      <w:r w:rsidRPr="006260D6">
        <w:rPr>
          <w:rFonts w:ascii="標楷體" w:eastAsia="標楷體" w:hAnsi="標楷體"/>
          <w:sz w:val="32"/>
          <w:szCs w:val="32"/>
        </w:rPr>
        <w:t>岳陽樓記</w:t>
      </w:r>
    </w:p>
    <w:p w:rsidR="006260D6" w:rsidRDefault="001C36F7" w:rsidP="006260D6">
      <w:pPr>
        <w:spacing w:line="800" w:lineRule="exact"/>
        <w:rPr>
          <w:rFonts w:ascii="標楷體" w:eastAsia="標楷體" w:hAnsi="標楷體" w:hint="eastAsia"/>
          <w:sz w:val="32"/>
          <w:szCs w:val="32"/>
        </w:rPr>
      </w:pPr>
      <w:r w:rsidRPr="006260D6">
        <w:rPr>
          <w:rFonts w:ascii="標楷體" w:eastAsia="標楷體" w:hAnsi="標楷體"/>
          <w:sz w:val="32"/>
          <w:szCs w:val="32"/>
        </w:rPr>
        <w:t>2</w:t>
      </w:r>
      <w:r w:rsidRPr="006260D6">
        <w:rPr>
          <w:rFonts w:ascii="標楷體" w:eastAsia="標楷體" w:hAnsi="標楷體" w:hint="eastAsia"/>
          <w:sz w:val="32"/>
          <w:szCs w:val="32"/>
        </w:rPr>
        <w:t>、</w:t>
      </w:r>
      <w:r w:rsidRPr="006260D6">
        <w:rPr>
          <w:rFonts w:ascii="標楷體" w:eastAsia="標楷體" w:hAnsi="標楷體"/>
          <w:sz w:val="32"/>
          <w:szCs w:val="32"/>
        </w:rPr>
        <w:t>桃花源記</w:t>
      </w:r>
    </w:p>
    <w:p w:rsidR="006260D6" w:rsidRDefault="001C36F7" w:rsidP="006260D6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6260D6">
        <w:rPr>
          <w:rFonts w:ascii="標楷體" w:eastAsia="標楷體" w:hAnsi="標楷體" w:hint="eastAsia"/>
          <w:sz w:val="32"/>
          <w:szCs w:val="32"/>
        </w:rPr>
        <w:t>3、</w:t>
      </w:r>
      <w:r w:rsidRPr="006260D6">
        <w:rPr>
          <w:rFonts w:ascii="標楷體" w:eastAsia="標楷體" w:hAnsi="標楷體"/>
          <w:sz w:val="32"/>
          <w:szCs w:val="32"/>
        </w:rPr>
        <w:t>陳情表</w:t>
      </w:r>
    </w:p>
    <w:p w:rsidR="006260D6" w:rsidRDefault="001C36F7" w:rsidP="006260D6">
      <w:pPr>
        <w:spacing w:line="800" w:lineRule="exact"/>
        <w:rPr>
          <w:rFonts w:ascii="標楷體" w:eastAsia="標楷體" w:hAnsi="標楷體"/>
          <w:sz w:val="32"/>
          <w:szCs w:val="32"/>
        </w:rPr>
      </w:pPr>
      <w:r w:rsidRPr="006260D6">
        <w:rPr>
          <w:rFonts w:ascii="標楷體" w:eastAsia="標楷體" w:hAnsi="標楷體" w:hint="eastAsia"/>
          <w:sz w:val="32"/>
          <w:szCs w:val="32"/>
        </w:rPr>
        <w:t>4、</w:t>
      </w:r>
      <w:r w:rsidRPr="006260D6">
        <w:rPr>
          <w:rFonts w:ascii="標楷體" w:eastAsia="標楷體" w:hAnsi="標楷體"/>
          <w:sz w:val="32"/>
          <w:szCs w:val="32"/>
        </w:rPr>
        <w:t>師說</w:t>
      </w:r>
    </w:p>
    <w:p w:rsidR="001C36F7" w:rsidRPr="006260D6" w:rsidRDefault="001C36F7" w:rsidP="006260D6">
      <w:pPr>
        <w:spacing w:line="800" w:lineRule="exact"/>
        <w:rPr>
          <w:rFonts w:ascii="標楷體" w:eastAsia="標楷體" w:hAnsi="標楷體" w:hint="eastAsia"/>
          <w:sz w:val="32"/>
          <w:szCs w:val="32"/>
        </w:rPr>
      </w:pPr>
      <w:r w:rsidRPr="006260D6">
        <w:rPr>
          <w:rFonts w:ascii="標楷體" w:eastAsia="標楷體" w:hAnsi="標楷體" w:hint="eastAsia"/>
          <w:sz w:val="32"/>
          <w:szCs w:val="32"/>
        </w:rPr>
        <w:t>5、醉</w:t>
      </w:r>
      <w:r w:rsidRPr="006260D6">
        <w:rPr>
          <w:rFonts w:ascii="標楷體" w:eastAsia="標楷體" w:hAnsi="標楷體"/>
          <w:sz w:val="32"/>
          <w:szCs w:val="32"/>
        </w:rPr>
        <w:t>翁亭記</w:t>
      </w:r>
    </w:p>
    <w:sectPr w:rsidR="001C36F7" w:rsidRPr="006260D6" w:rsidSect="006260D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E9A"/>
    <w:multiLevelType w:val="hybridMultilevel"/>
    <w:tmpl w:val="AF1A1858"/>
    <w:lvl w:ilvl="0" w:tplc="6FA4843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583F7A"/>
    <w:multiLevelType w:val="hybridMultilevel"/>
    <w:tmpl w:val="DA8E05AE"/>
    <w:lvl w:ilvl="0" w:tplc="6D1C323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D61609"/>
    <w:multiLevelType w:val="hybridMultilevel"/>
    <w:tmpl w:val="A3625534"/>
    <w:lvl w:ilvl="0" w:tplc="E76A88D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22FCE"/>
    <w:multiLevelType w:val="hybridMultilevel"/>
    <w:tmpl w:val="CBCCC788"/>
    <w:lvl w:ilvl="0" w:tplc="69DCB5D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E9364A"/>
    <w:multiLevelType w:val="hybridMultilevel"/>
    <w:tmpl w:val="C9D23946"/>
    <w:lvl w:ilvl="0" w:tplc="93907F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075673"/>
    <w:multiLevelType w:val="hybridMultilevel"/>
    <w:tmpl w:val="7F020132"/>
    <w:lvl w:ilvl="0" w:tplc="C51C51D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4458CD"/>
    <w:multiLevelType w:val="hybridMultilevel"/>
    <w:tmpl w:val="43AEB680"/>
    <w:lvl w:ilvl="0" w:tplc="C4A2F7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6F033D"/>
    <w:multiLevelType w:val="hybridMultilevel"/>
    <w:tmpl w:val="E5F6C2EC"/>
    <w:lvl w:ilvl="0" w:tplc="2D904A1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F7"/>
    <w:rsid w:val="000D3084"/>
    <w:rsid w:val="001C36F7"/>
    <w:rsid w:val="003023A2"/>
    <w:rsid w:val="0058379B"/>
    <w:rsid w:val="005C4A22"/>
    <w:rsid w:val="006260D6"/>
    <w:rsid w:val="00D6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32F4"/>
  <w15:chartTrackingRefBased/>
  <w15:docId w15:val="{C41AD987-640D-4A5E-A033-A30F7890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畊利 林</dc:creator>
  <cp:keywords/>
  <dc:description/>
  <cp:lastModifiedBy>畊利 林</cp:lastModifiedBy>
  <cp:revision>8</cp:revision>
  <dcterms:created xsi:type="dcterms:W3CDTF">2020-09-30T02:48:00Z</dcterms:created>
  <dcterms:modified xsi:type="dcterms:W3CDTF">2020-09-30T03:11:00Z</dcterms:modified>
</cp:coreProperties>
</file>