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DA" w:rsidRPr="00380E61" w:rsidRDefault="00181DDA" w:rsidP="00181DDA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380E61">
        <w:rPr>
          <w:rFonts w:ascii="Arial" w:hAnsi="Arial" w:cs="Arial"/>
          <w:sz w:val="40"/>
          <w:szCs w:val="40"/>
        </w:rPr>
        <w:t>106</w:t>
      </w:r>
      <w:proofErr w:type="gramEnd"/>
      <w:r w:rsidRPr="00380E61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181DDA" w:rsidRPr="00380E61" w:rsidRDefault="00181DDA" w:rsidP="00181DDA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380E61">
        <w:rPr>
          <w:rFonts w:ascii="Arial" w:hAnsi="Arial" w:cs="Arial"/>
          <w:sz w:val="40"/>
          <w:szCs w:val="40"/>
        </w:rPr>
        <w:t>Fab Lab</w:t>
      </w:r>
      <w:r w:rsidRPr="00380E61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181DDA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DDA" w:rsidRPr="001A0B57" w:rsidRDefault="00181DDA" w:rsidP="0063175D">
            <w:pPr>
              <w:jc w:val="left"/>
              <w:rPr>
                <w:rFonts w:ascii="Arial" w:hAnsi="Arial" w:cs="Arial"/>
              </w:rPr>
            </w:pPr>
            <w:bookmarkStart w:id="0" w:name="_GoBack"/>
            <w:r w:rsidRPr="001A0B57">
              <w:rPr>
                <w:rFonts w:ascii="Arial" w:hAnsi="Arial" w:cs="Arial"/>
              </w:rPr>
              <w:t>創意參觀</w:t>
            </w:r>
            <w:bookmarkEnd w:id="0"/>
          </w:p>
        </w:tc>
      </w:tr>
      <w:tr w:rsidR="00181DDA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DDA" w:rsidRPr="001A0B57" w:rsidRDefault="00181DDA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181DDA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1DDA" w:rsidRPr="001A0B57" w:rsidRDefault="00181DDA" w:rsidP="0063175D">
            <w:pPr>
              <w:ind w:left="240" w:hangingChars="100" w:hanging="240"/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協助學生瞭解「文化創意產業」創意或文化積累透過智慧財產的形成與運用</w:t>
            </w:r>
          </w:p>
          <w:p w:rsidR="00181DDA" w:rsidRPr="001A0B57" w:rsidRDefault="00181DDA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具有創造財富與就業機會潛力，並促進整體生活環境提升的行業。</w:t>
            </w:r>
          </w:p>
          <w:p w:rsidR="00181DDA" w:rsidRPr="001A0B57" w:rsidRDefault="00181DDA" w:rsidP="0063175D">
            <w:pPr>
              <w:ind w:left="240" w:hangingChars="100" w:hanging="240"/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3.</w:t>
            </w:r>
            <w:r w:rsidRPr="001A0B57">
              <w:rPr>
                <w:rFonts w:ascii="Arial" w:hAnsi="Arial" w:cs="Arial"/>
              </w:rPr>
              <w:t>讓學生瞭解「文化創意產業」職場現況與發展趨勢，並協助其認識未來最具潛力的行業。</w:t>
            </w:r>
          </w:p>
        </w:tc>
      </w:tr>
      <w:tr w:rsidR="00181DDA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81DDA" w:rsidRPr="001A0B57" w:rsidRDefault="00181DDA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DDA" w:rsidRPr="001A0B57" w:rsidRDefault="00181DD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12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08:00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12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17:00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181DDA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81DDA" w:rsidRPr="001A0B57" w:rsidRDefault="00181DDA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DDA" w:rsidRPr="001A0B57" w:rsidRDefault="00181DDA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181DDA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81DDA" w:rsidRPr="001A0B57" w:rsidRDefault="00181DDA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DDA" w:rsidRPr="001A0B57" w:rsidRDefault="00181DDA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81DDA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81DDA" w:rsidRPr="001A0B57" w:rsidRDefault="00181DDA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DDA" w:rsidRPr="001A0B57" w:rsidRDefault="00181DD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42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181DDA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81DDA" w:rsidRPr="001A0B57" w:rsidRDefault="00181DDA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Default="00181DDA" w:rsidP="0063175D">
            <w:pPr>
              <w:jc w:val="center"/>
              <w:rPr>
                <w:rFonts w:ascii="Arial" w:hAnsi="Arial" w:cs="Arial" w:hint="eastAsia"/>
              </w:rPr>
            </w:pPr>
            <w:r w:rsidRPr="001A0B57">
              <w:rPr>
                <w:rFonts w:ascii="Arial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181DDA" w:rsidRPr="001A0B57" w:rsidRDefault="00181DDA" w:rsidP="00631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DDA" w:rsidRPr="001A0B57" w:rsidRDefault="00181DDA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181DDA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81DDA" w:rsidRPr="001A0B57" w:rsidRDefault="00181DDA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DDA" w:rsidRPr="001A0B57" w:rsidRDefault="00181DDA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181DDA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81DDA" w:rsidRPr="001A0B57" w:rsidRDefault="00181DDA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1DDA" w:rsidRPr="001A0B57" w:rsidRDefault="00181DDA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培養學生職場核心能力，以增強其在職場中之競爭優勢。</w:t>
            </w:r>
          </w:p>
          <w:p w:rsidR="00181DDA" w:rsidRPr="001A0B57" w:rsidRDefault="00181DDA" w:rsidP="0063175D">
            <w:pPr>
              <w:jc w:val="lef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提供學生與企業主互動交流的寶貴經驗，以提升就業準備能力。</w:t>
            </w:r>
          </w:p>
        </w:tc>
      </w:tr>
      <w:tr w:rsidR="00181DDA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81DDA" w:rsidRPr="001A0B57" w:rsidRDefault="00181DDA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1DDA" w:rsidRPr="001A0B57" w:rsidRDefault="00181DDA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181DDA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81DDA" w:rsidRPr="001A0B57" w:rsidRDefault="00181DDA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DA" w:rsidRPr="001A0B57" w:rsidRDefault="00181DDA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1816735"/>
                  <wp:effectExtent l="0" t="0" r="0" b="0"/>
                  <wp:docPr id="4" name="圖片 4" descr="1061211製圖三參觀資訊展與松菸照片_180201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61211製圖三參觀資訊展與松菸照片_180201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1DDA" w:rsidRPr="001A0B57" w:rsidRDefault="00181DDA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1816735"/>
                  <wp:effectExtent l="0" t="0" r="0" b="0"/>
                  <wp:docPr id="3" name="圖片 3" descr="1061211製圖三參觀資訊展與松菸照片_180201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61211製圖三參觀資訊展與松菸照片_180201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DDA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81DDA" w:rsidRPr="001A0B57" w:rsidRDefault="00181DDA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DA" w:rsidRPr="001A0B57" w:rsidRDefault="00181DDA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學生參訪松</w:t>
            </w:r>
            <w:proofErr w:type="gramStart"/>
            <w:r>
              <w:rPr>
                <w:rFonts w:ascii="Arial" w:hAnsi="Arial" w:cs="Arial" w:hint="eastAsia"/>
              </w:rPr>
              <w:t>菸文創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1DDA" w:rsidRPr="001A0B57" w:rsidRDefault="00181DDA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</w:t>
            </w:r>
            <w:proofErr w:type="gramStart"/>
            <w:r>
              <w:rPr>
                <w:rFonts w:ascii="Arial" w:hAnsi="Arial" w:cs="Arial" w:hint="eastAsia"/>
              </w:rPr>
              <w:t>參訪合照一</w:t>
            </w:r>
            <w:proofErr w:type="gramEnd"/>
          </w:p>
        </w:tc>
      </w:tr>
      <w:tr w:rsidR="00181DDA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81DDA" w:rsidRPr="001A0B57" w:rsidRDefault="00181DDA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DA" w:rsidRPr="001A0B57" w:rsidRDefault="00181DDA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722120"/>
                  <wp:effectExtent l="0" t="0" r="0" b="0"/>
                  <wp:docPr id="2" name="圖片 2" descr="1061211製圖三參觀資訊展與松菸照片_180201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61211製圖三參觀資訊展與松菸照片_180201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1DDA" w:rsidRPr="001A0B57" w:rsidRDefault="00181DDA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722120"/>
                  <wp:effectExtent l="0" t="0" r="0" b="0"/>
                  <wp:docPr id="1" name="圖片 1" descr="1061211製圖三參觀資訊展與松菸照片_180201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61211製圖三參觀資訊展與松菸照片_180201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DDA" w:rsidRPr="001A0B57" w:rsidTr="0063175D">
        <w:trPr>
          <w:cantSplit/>
          <w:trHeight w:val="49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81DDA" w:rsidRPr="001A0B57" w:rsidRDefault="00181DDA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DDA" w:rsidRPr="001A0B57" w:rsidRDefault="00181DDA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</w:t>
            </w:r>
            <w:proofErr w:type="gramStart"/>
            <w:r>
              <w:rPr>
                <w:rFonts w:ascii="Arial" w:hAnsi="Arial" w:cs="Arial" w:hint="eastAsia"/>
              </w:rPr>
              <w:t>參訪合照</w:t>
            </w:r>
            <w:proofErr w:type="gramEnd"/>
            <w:r>
              <w:rPr>
                <w:rFonts w:ascii="Arial" w:hAnsi="Arial" w:cs="Arial" w:hint="eastAsia"/>
              </w:rPr>
              <w:t>二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181DDA" w:rsidRPr="001A0B57" w:rsidRDefault="00181DDA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</w:t>
            </w:r>
            <w:proofErr w:type="gramStart"/>
            <w:r>
              <w:rPr>
                <w:rFonts w:ascii="Arial" w:hAnsi="Arial" w:cs="Arial" w:hint="eastAsia"/>
              </w:rPr>
              <w:t>參訪合照</w:t>
            </w:r>
            <w:proofErr w:type="gramEnd"/>
            <w:r>
              <w:rPr>
                <w:rFonts w:ascii="Arial" w:hAnsi="Arial" w:cs="Arial" w:hint="eastAsia"/>
              </w:rPr>
              <w:t>三</w:t>
            </w:r>
          </w:p>
        </w:tc>
      </w:tr>
      <w:tr w:rsidR="00181DDA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DDA" w:rsidRPr="001A0B57" w:rsidRDefault="00181DDA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181DDA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DDA" w:rsidRPr="001A0B57" w:rsidRDefault="00181DDA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181DDA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DDA" w:rsidRPr="001A0B57" w:rsidRDefault="00181DDA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181DDA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DDA" w:rsidRPr="001A0B57" w:rsidRDefault="00181DDA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181DDA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1DDA" w:rsidRPr="001A0B57" w:rsidRDefault="00181DDA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1DDA" w:rsidRPr="001A0B57" w:rsidRDefault="00181DDA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BE7432" w:rsidRDefault="00181DDA">
      <w:r w:rsidRPr="001A0B57">
        <w:rPr>
          <w:rFonts w:ascii="Arial" w:hAnsi="Arial" w:cs="Arial"/>
          <w:sz w:val="40"/>
          <w:szCs w:val="40"/>
        </w:rPr>
        <w:br w:type="page"/>
      </w:r>
    </w:p>
    <w:sectPr w:rsidR="00BE7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DA"/>
    <w:rsid w:val="00181DDA"/>
    <w:rsid w:val="00A3285F"/>
    <w:rsid w:val="00B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DA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181DDA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181DDA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181DDA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1D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81D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DA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181DDA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181DDA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181DDA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1D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81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2018-03-09T08:18:00Z</dcterms:created>
  <dcterms:modified xsi:type="dcterms:W3CDTF">2018-03-09T08:19:00Z</dcterms:modified>
</cp:coreProperties>
</file>