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082E8" w14:textId="77777777" w:rsidR="00B62E70" w:rsidRPr="00E55F64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eastAsia="標楷體"/>
          <w:b/>
          <w:kern w:val="0"/>
          <w:sz w:val="36"/>
          <w:szCs w:val="36"/>
        </w:rPr>
        <w:tab/>
      </w:r>
      <w:bookmarkStart w:id="0" w:name="_Hlk103753944"/>
    </w:p>
    <w:p w14:paraId="7C6AB8E0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25435BDE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24281C1B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31CB0416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54689662" w14:textId="77777777" w:rsidR="00B62E70" w:rsidRPr="00B62E70" w:rsidRDefault="00B62E70" w:rsidP="00B62E70">
      <w:pPr>
        <w:spacing w:line="720" w:lineRule="auto"/>
        <w:ind w:rightChars="-24" w:right="-58"/>
        <w:jc w:val="center"/>
        <w:rPr>
          <w:rFonts w:ascii="標楷體" w:eastAsia="標楷體" w:hAnsi="標楷體"/>
          <w:b/>
          <w:sz w:val="72"/>
          <w:szCs w:val="72"/>
        </w:rPr>
      </w:pPr>
      <w:r w:rsidRPr="00B62E70">
        <w:rPr>
          <w:rFonts w:ascii="標楷體" w:eastAsia="標楷體" w:hAnsi="標楷體" w:hint="eastAsia"/>
          <w:b/>
          <w:sz w:val="72"/>
          <w:szCs w:val="72"/>
        </w:rPr>
        <w:t>校園安全衛生管理制度</w:t>
      </w:r>
    </w:p>
    <w:p w14:paraId="4B5E1800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73CB8F24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633F3B6E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0BD7E5C6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7496853D" w14:textId="77777777" w:rsidR="00B62E70" w:rsidRPr="00B62E70" w:rsidRDefault="00B62E70" w:rsidP="00B62E70">
      <w:pPr>
        <w:spacing w:line="500" w:lineRule="exact"/>
        <w:ind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383F7F4A" w14:textId="6ADD7445" w:rsidR="00B62E70" w:rsidRPr="00B62E70" w:rsidRDefault="00B62E70" w:rsidP="00B62E70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Cs/>
          <w:sz w:val="52"/>
          <w:szCs w:val="52"/>
        </w:rPr>
        <w:t>14</w:t>
      </w:r>
      <w:r w:rsidRPr="00B62E70">
        <w:rPr>
          <w:rFonts w:ascii="標楷體" w:eastAsia="標楷體" w:hAnsi="標楷體"/>
          <w:b/>
          <w:sz w:val="52"/>
          <w:szCs w:val="52"/>
        </w:rPr>
        <w:t>.</w:t>
      </w:r>
      <w:r w:rsidRPr="00B62E70">
        <w:rPr>
          <w:rFonts w:ascii="標楷體" w:eastAsia="標楷體" w:hAnsi="標楷體" w:hint="eastAsia"/>
          <w:b/>
          <w:sz w:val="52"/>
          <w:szCs w:val="52"/>
        </w:rPr>
        <w:t>學校緊急應變計畫</w:t>
      </w:r>
    </w:p>
    <w:p w14:paraId="77031B83" w14:textId="77777777" w:rsidR="00B62E70" w:rsidRPr="00B62E70" w:rsidRDefault="00B62E70" w:rsidP="00B62E70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4D43646E" w14:textId="77777777" w:rsidR="00B62E70" w:rsidRPr="00B62E70" w:rsidRDefault="00B62E70" w:rsidP="00B62E70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p w14:paraId="2D70A2E8" w14:textId="7755C071" w:rsidR="00B62E70" w:rsidRPr="00B62E70" w:rsidRDefault="00B62E70" w:rsidP="00B62E70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  <w:r w:rsidRPr="00B62E70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25F9AC1" wp14:editId="311C8D30">
            <wp:simplePos x="0" y="0"/>
            <wp:positionH relativeFrom="margin">
              <wp:align>center</wp:align>
            </wp:positionH>
            <wp:positionV relativeFrom="paragraph">
              <wp:posOffset>54270</wp:posOffset>
            </wp:positionV>
            <wp:extent cx="1306830" cy="1286510"/>
            <wp:effectExtent l="0" t="0" r="7620" b="889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67B0B" w14:textId="77777777" w:rsidR="00B62E70" w:rsidRPr="00B62E70" w:rsidRDefault="00B62E70" w:rsidP="00B62E70">
      <w:pPr>
        <w:spacing w:line="500" w:lineRule="exact"/>
        <w:ind w:left="360" w:rightChars="-24" w:right="-58"/>
        <w:jc w:val="center"/>
        <w:rPr>
          <w:rFonts w:ascii="標楷體" w:eastAsia="標楷體" w:hAnsi="標楷體"/>
          <w:b/>
          <w:sz w:val="32"/>
          <w:szCs w:val="32"/>
        </w:rPr>
      </w:pPr>
    </w:p>
    <w:bookmarkEnd w:id="0"/>
    <w:p w14:paraId="7BEBE1A1" w14:textId="404B29E4" w:rsidR="00B62E70" w:rsidRDefault="00B62E70" w:rsidP="00B62E70">
      <w:pPr>
        <w:widowControl/>
        <w:tabs>
          <w:tab w:val="left" w:pos="4483"/>
          <w:tab w:val="center" w:pos="4819"/>
        </w:tabs>
        <w:snapToGrid w:val="0"/>
        <w:spacing w:line="276" w:lineRule="auto"/>
        <w:rPr>
          <w:rFonts w:eastAsia="標楷體"/>
          <w:b/>
          <w:kern w:val="0"/>
          <w:sz w:val="36"/>
          <w:szCs w:val="36"/>
        </w:rPr>
      </w:pPr>
      <w:r>
        <w:rPr>
          <w:rFonts w:eastAsia="標楷體"/>
          <w:b/>
          <w:kern w:val="0"/>
          <w:sz w:val="36"/>
          <w:szCs w:val="36"/>
        </w:rPr>
        <w:tab/>
      </w:r>
    </w:p>
    <w:p w14:paraId="5A566AF4" w14:textId="77777777" w:rsidR="00B62E70" w:rsidRDefault="00B62E70" w:rsidP="00B62E70">
      <w:pPr>
        <w:rPr>
          <w:rFonts w:eastAsia="標楷體"/>
          <w:sz w:val="36"/>
          <w:szCs w:val="36"/>
        </w:rPr>
      </w:pPr>
    </w:p>
    <w:p w14:paraId="3C23829F" w14:textId="77777777" w:rsidR="00297367" w:rsidRDefault="00297367" w:rsidP="00B62E70">
      <w:pPr>
        <w:rPr>
          <w:rFonts w:eastAsia="標楷體"/>
          <w:sz w:val="36"/>
          <w:szCs w:val="36"/>
        </w:rPr>
      </w:pPr>
    </w:p>
    <w:p w14:paraId="56394E08" w14:textId="77777777" w:rsidR="00297367" w:rsidRDefault="00297367" w:rsidP="00B62E70">
      <w:pPr>
        <w:rPr>
          <w:rFonts w:eastAsia="標楷體"/>
          <w:sz w:val="36"/>
          <w:szCs w:val="36"/>
        </w:rPr>
      </w:pPr>
    </w:p>
    <w:p w14:paraId="37B455AA" w14:textId="77777777" w:rsidR="00297367" w:rsidRDefault="00297367" w:rsidP="00B62E70">
      <w:pPr>
        <w:rPr>
          <w:rFonts w:eastAsia="標楷體"/>
          <w:sz w:val="36"/>
          <w:szCs w:val="36"/>
        </w:rPr>
      </w:pPr>
    </w:p>
    <w:p w14:paraId="718EB0B3" w14:textId="77777777" w:rsidR="00297367" w:rsidRDefault="00297367" w:rsidP="00B62E70">
      <w:pPr>
        <w:rPr>
          <w:rFonts w:eastAsia="標楷體"/>
          <w:sz w:val="36"/>
          <w:szCs w:val="36"/>
        </w:rPr>
      </w:pPr>
    </w:p>
    <w:p w14:paraId="33C33594" w14:textId="00A8307F" w:rsidR="00297367" w:rsidRPr="00297367" w:rsidRDefault="00297367" w:rsidP="00297367">
      <w:pPr>
        <w:jc w:val="center"/>
        <w:rPr>
          <w:rFonts w:eastAsia="標楷體"/>
          <w:b/>
          <w:bCs/>
          <w:sz w:val="36"/>
          <w:szCs w:val="36"/>
        </w:rPr>
      </w:pPr>
      <w:r w:rsidRPr="00297367">
        <w:rPr>
          <w:rFonts w:eastAsia="標楷體" w:hint="eastAsia"/>
          <w:b/>
          <w:bCs/>
          <w:sz w:val="36"/>
          <w:szCs w:val="36"/>
        </w:rPr>
        <w:t>國立羅東高級工業職業學校</w:t>
      </w:r>
    </w:p>
    <w:p w14:paraId="73A13E44" w14:textId="77777777" w:rsidR="00297367" w:rsidRDefault="00297367" w:rsidP="00B62E70">
      <w:pPr>
        <w:rPr>
          <w:rFonts w:eastAsia="標楷體"/>
          <w:sz w:val="36"/>
          <w:szCs w:val="36"/>
        </w:rPr>
      </w:pPr>
    </w:p>
    <w:p w14:paraId="61EBA934" w14:textId="62EB301A" w:rsidR="00297367" w:rsidRPr="00B62E70" w:rsidRDefault="00297367" w:rsidP="00297367">
      <w:pPr>
        <w:jc w:val="center"/>
        <w:rPr>
          <w:rFonts w:eastAsia="標楷體"/>
          <w:sz w:val="36"/>
          <w:szCs w:val="36"/>
        </w:rPr>
        <w:sectPr w:rsidR="00297367" w:rsidRPr="00B62E70" w:rsidSect="00B62E70">
          <w:footerReference w:type="default" r:id="rId8"/>
          <w:pgSz w:w="11906" w:h="16838"/>
          <w:pgMar w:top="1134" w:right="1134" w:bottom="1134" w:left="1134" w:header="851" w:footer="992" w:gutter="0"/>
          <w:cols w:space="425"/>
          <w:titlePg/>
          <w:docGrid w:type="lines" w:linePitch="360"/>
        </w:sectPr>
      </w:pPr>
    </w:p>
    <w:p w14:paraId="6D4F3091" w14:textId="77777777" w:rsidR="009153B7" w:rsidRPr="00572A95" w:rsidRDefault="009153B7" w:rsidP="009153B7">
      <w:pPr>
        <w:widowControl/>
        <w:snapToGrid w:val="0"/>
        <w:spacing w:line="276" w:lineRule="auto"/>
        <w:jc w:val="center"/>
        <w:rPr>
          <w:rFonts w:eastAsia="標楷體"/>
          <w:b/>
          <w:kern w:val="0"/>
          <w:sz w:val="36"/>
          <w:szCs w:val="36"/>
        </w:rPr>
      </w:pPr>
      <w:r w:rsidRPr="00D74CF3">
        <w:rPr>
          <w:rFonts w:eastAsia="標楷體" w:hint="eastAsia"/>
          <w:b/>
          <w:kern w:val="0"/>
          <w:sz w:val="36"/>
          <w:szCs w:val="36"/>
        </w:rPr>
        <w:lastRenderedPageBreak/>
        <w:t>國立羅東高級工業職業</w:t>
      </w:r>
      <w:bookmarkStart w:id="1" w:name="_Hlk103757678"/>
      <w:r w:rsidRPr="00D74CF3">
        <w:rPr>
          <w:rFonts w:eastAsia="標楷體" w:hint="eastAsia"/>
          <w:b/>
          <w:kern w:val="0"/>
          <w:sz w:val="36"/>
          <w:szCs w:val="36"/>
        </w:rPr>
        <w:t>學校</w:t>
      </w:r>
      <w:r>
        <w:rPr>
          <w:rFonts w:eastAsia="標楷體" w:hint="eastAsia"/>
          <w:b/>
          <w:kern w:val="0"/>
          <w:sz w:val="36"/>
          <w:szCs w:val="36"/>
        </w:rPr>
        <w:t>緊</w:t>
      </w:r>
      <w:r>
        <w:rPr>
          <w:rFonts w:eastAsia="標楷體"/>
          <w:b/>
          <w:kern w:val="0"/>
          <w:sz w:val="36"/>
          <w:szCs w:val="36"/>
        </w:rPr>
        <w:t>急應變計畫</w:t>
      </w:r>
      <w:bookmarkEnd w:id="1"/>
    </w:p>
    <w:p w14:paraId="12071B4C" w14:textId="77777777" w:rsidR="009153B7" w:rsidRPr="007D02C5" w:rsidRDefault="009153B7" w:rsidP="009153B7">
      <w:pPr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Times New Roman" w:eastAsia="標楷體" w:hAnsi="Times New Roman" w:hint="eastAsia"/>
          <w:kern w:val="0"/>
          <w:szCs w:val="24"/>
        </w:rPr>
        <w:t>109</w:t>
      </w:r>
      <w:r w:rsidRPr="007F3346">
        <w:rPr>
          <w:rFonts w:ascii="Times New Roman" w:eastAsia="標楷體" w:hAnsi="Times New Roman" w:hint="eastAsia"/>
          <w:kern w:val="0"/>
          <w:szCs w:val="24"/>
        </w:rPr>
        <w:t>年</w:t>
      </w:r>
      <w:r>
        <w:rPr>
          <w:rFonts w:ascii="Times New Roman" w:eastAsia="標楷體" w:hAnsi="Times New Roman" w:hint="eastAsia"/>
          <w:kern w:val="0"/>
          <w:szCs w:val="24"/>
        </w:rPr>
        <w:t>08</w:t>
      </w:r>
      <w:r w:rsidRPr="007F3346">
        <w:rPr>
          <w:rFonts w:ascii="Times New Roman" w:eastAsia="標楷體" w:hAnsi="Times New Roman" w:hint="eastAsia"/>
          <w:kern w:val="0"/>
          <w:szCs w:val="24"/>
        </w:rPr>
        <w:t>月</w:t>
      </w:r>
      <w:r>
        <w:rPr>
          <w:rFonts w:ascii="Times New Roman" w:eastAsia="標楷體" w:hAnsi="Times New Roman" w:hint="eastAsia"/>
          <w:kern w:val="0"/>
          <w:szCs w:val="24"/>
        </w:rPr>
        <w:t>18</w:t>
      </w:r>
      <w:r w:rsidRPr="007F3346">
        <w:rPr>
          <w:rFonts w:ascii="Times New Roman" w:eastAsia="標楷體" w:hAnsi="Times New Roman" w:hint="eastAsia"/>
          <w:kern w:val="0"/>
          <w:szCs w:val="24"/>
        </w:rPr>
        <w:t>日行政會議訂定通過</w:t>
      </w:r>
    </w:p>
    <w:p w14:paraId="35AEE663" w14:textId="77777777" w:rsidR="009153B7" w:rsidRDefault="009153B7" w:rsidP="009153B7">
      <w:pPr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</w:p>
    <w:p w14:paraId="11C92B26" w14:textId="77777777" w:rsidR="009153B7" w:rsidRPr="007D02C5" w:rsidRDefault="009153B7" w:rsidP="009153B7">
      <w:pPr>
        <w:widowControl/>
        <w:snapToGrid w:val="0"/>
        <w:spacing w:line="240" w:lineRule="exact"/>
        <w:jc w:val="right"/>
        <w:rPr>
          <w:rFonts w:eastAsia="標楷體"/>
          <w:b/>
          <w:kern w:val="0"/>
          <w:sz w:val="48"/>
          <w:szCs w:val="48"/>
        </w:rPr>
      </w:pPr>
    </w:p>
    <w:p w14:paraId="6D8919B5" w14:textId="77777777" w:rsidR="009153B7" w:rsidRPr="002B25AA" w:rsidRDefault="009153B7" w:rsidP="009153B7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目的</w:t>
      </w:r>
    </w:p>
    <w:p w14:paraId="3FAC2AD7" w14:textId="77777777" w:rsidR="009153B7" w:rsidRPr="002B25AA" w:rsidRDefault="009153B7" w:rsidP="009153B7">
      <w:pPr>
        <w:snapToGrid w:val="0"/>
        <w:spacing w:line="276" w:lineRule="auto"/>
        <w:ind w:left="426" w:firstLineChars="176" w:firstLine="422"/>
        <w:rPr>
          <w:rFonts w:eastAsia="標楷體"/>
        </w:rPr>
      </w:pPr>
      <w:r w:rsidRPr="002B25AA">
        <w:rPr>
          <w:rFonts w:eastAsia="標楷體"/>
        </w:rPr>
        <w:t>為鑑別可能發生之事故或緊急狀況，因應、防止、或降低此類事件所可能造成的人員傷害、財產損失與工作環境影響，特定本程序。</w:t>
      </w:r>
    </w:p>
    <w:p w14:paraId="4AF45E22" w14:textId="77777777" w:rsidR="009153B7" w:rsidRPr="002B25AA" w:rsidRDefault="009153B7" w:rsidP="009153B7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範圍</w:t>
      </w:r>
    </w:p>
    <w:p w14:paraId="1BCC2B00" w14:textId="77777777" w:rsidR="009153B7" w:rsidRPr="002B25AA" w:rsidRDefault="009153B7" w:rsidP="009153B7">
      <w:pPr>
        <w:snapToGrid w:val="0"/>
        <w:spacing w:line="276" w:lineRule="auto"/>
        <w:ind w:left="426" w:firstLineChars="176" w:firstLine="422"/>
        <w:rPr>
          <w:rFonts w:eastAsia="標楷體"/>
        </w:rPr>
      </w:pPr>
      <w:r w:rsidRPr="002B25AA">
        <w:rPr>
          <w:rFonts w:eastAsia="標楷體"/>
        </w:rPr>
        <w:t>本校所有</w:t>
      </w:r>
      <w:r w:rsidRPr="002B25AA">
        <w:rPr>
          <w:rFonts w:eastAsia="標楷體" w:hint="eastAsia"/>
        </w:rPr>
        <w:t>校內工作者</w:t>
      </w:r>
      <w:r w:rsidRPr="002B25AA">
        <w:rPr>
          <w:rFonts w:eastAsia="標楷體" w:hint="eastAsia"/>
        </w:rPr>
        <w:t>(</w:t>
      </w:r>
      <w:r w:rsidRPr="002B25AA">
        <w:rPr>
          <w:rFonts w:eastAsia="標楷體" w:hint="eastAsia"/>
        </w:rPr>
        <w:t>如：教職、員工與學生等</w:t>
      </w:r>
      <w:r w:rsidRPr="002B25AA">
        <w:rPr>
          <w:rFonts w:eastAsia="標楷體" w:hint="eastAsia"/>
        </w:rPr>
        <w:t>)</w:t>
      </w:r>
      <w:r w:rsidRPr="002B25AA">
        <w:rPr>
          <w:rFonts w:eastAsia="標楷體"/>
        </w:rPr>
        <w:t>、及進入工作場所活動之</w:t>
      </w:r>
      <w:r w:rsidRPr="002B25AA">
        <w:rPr>
          <w:rFonts w:eastAsia="標楷體" w:hint="eastAsia"/>
        </w:rPr>
        <w:t>利害相關者</w:t>
      </w:r>
      <w:r w:rsidRPr="002B25AA">
        <w:rPr>
          <w:rFonts w:eastAsia="標楷體" w:hint="eastAsia"/>
        </w:rPr>
        <w:t>(</w:t>
      </w:r>
      <w:r w:rsidRPr="002B25AA">
        <w:rPr>
          <w:rFonts w:eastAsia="標楷體" w:hint="eastAsia"/>
        </w:rPr>
        <w:t>如：</w:t>
      </w:r>
      <w:r w:rsidRPr="002B25AA">
        <w:rPr>
          <w:rFonts w:eastAsia="標楷體"/>
        </w:rPr>
        <w:t>承</w:t>
      </w:r>
      <w:r w:rsidRPr="002B25AA">
        <w:rPr>
          <w:rFonts w:eastAsia="標楷體" w:hint="eastAsia"/>
        </w:rPr>
        <w:t>攬</w:t>
      </w:r>
      <w:r w:rsidRPr="002B25AA">
        <w:rPr>
          <w:rFonts w:eastAsia="標楷體"/>
        </w:rPr>
        <w:t>商與訪客</w:t>
      </w:r>
      <w:r w:rsidRPr="002B25AA">
        <w:rPr>
          <w:rFonts w:eastAsia="標楷體" w:hint="eastAsia"/>
        </w:rPr>
        <w:t>等</w:t>
      </w:r>
      <w:r w:rsidRPr="002B25AA">
        <w:rPr>
          <w:rFonts w:eastAsia="標楷體" w:hint="eastAsia"/>
        </w:rPr>
        <w:t>)</w:t>
      </w:r>
      <w:r w:rsidRPr="002B25AA">
        <w:rPr>
          <w:rFonts w:eastAsia="標楷體"/>
        </w:rPr>
        <w:t>。</w:t>
      </w:r>
    </w:p>
    <w:p w14:paraId="029A6104" w14:textId="77777777" w:rsidR="009153B7" w:rsidRPr="002B25AA" w:rsidRDefault="009153B7" w:rsidP="009153B7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定義</w:t>
      </w:r>
    </w:p>
    <w:p w14:paraId="77888AE6" w14:textId="77777777" w:rsidR="009153B7" w:rsidRPr="002B25AA" w:rsidRDefault="009153B7" w:rsidP="009153B7">
      <w:pPr>
        <w:spacing w:line="276" w:lineRule="auto"/>
        <w:ind w:leftChars="177" w:left="850" w:hangingChars="177" w:hanging="425"/>
        <w:rPr>
          <w:rFonts w:eastAsia="標楷體"/>
        </w:rPr>
      </w:pPr>
      <w:r w:rsidRPr="002B25AA">
        <w:rPr>
          <w:rFonts w:eastAsia="標楷體"/>
        </w:rPr>
        <w:t>3.1</w:t>
      </w:r>
      <w:r w:rsidRPr="002B25AA">
        <w:rPr>
          <w:rFonts w:eastAsia="標楷體" w:hint="eastAsia"/>
        </w:rPr>
        <w:t>學校常見的災害可分成化學、物理、生物及其他等四類，現將四種災害常見之引起原因分述如下。</w:t>
      </w:r>
    </w:p>
    <w:p w14:paraId="4C459F74" w14:textId="77777777" w:rsidR="009153B7" w:rsidRPr="002B25AA" w:rsidRDefault="009153B7" w:rsidP="009153B7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/>
        </w:rPr>
        <w:t>3.1.1</w:t>
      </w:r>
      <w:r w:rsidRPr="002B25AA">
        <w:rPr>
          <w:rFonts w:eastAsia="標楷體"/>
        </w:rPr>
        <w:t>化學性災害：包括腐蝕性酸鹼之燒灼傷、有機溶劑及毒性化學物質不當貯存、處理或曝露而引起的化學災害，如火災、氣體</w:t>
      </w:r>
      <w:proofErr w:type="gramStart"/>
      <w:r w:rsidRPr="002B25AA">
        <w:rPr>
          <w:rFonts w:eastAsia="標楷體"/>
        </w:rPr>
        <w:t>之外溢</w:t>
      </w:r>
      <w:proofErr w:type="gramEnd"/>
      <w:r w:rsidRPr="002B25AA">
        <w:rPr>
          <w:rFonts w:eastAsia="標楷體"/>
        </w:rPr>
        <w:t>、爆炸等。</w:t>
      </w:r>
    </w:p>
    <w:p w14:paraId="26030653" w14:textId="77777777" w:rsidR="009153B7" w:rsidRPr="002B25AA" w:rsidRDefault="009153B7" w:rsidP="009153B7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3.1.2</w:t>
      </w:r>
      <w:r w:rsidRPr="002B25AA">
        <w:rPr>
          <w:rFonts w:eastAsia="標楷體" w:hint="eastAsia"/>
        </w:rPr>
        <w:t>物理性災害：包括噪音、高溫、低溫、輻射、高壓電、機械災害等。</w:t>
      </w:r>
    </w:p>
    <w:p w14:paraId="5D16682E" w14:textId="77777777" w:rsidR="009153B7" w:rsidRPr="002B25AA" w:rsidRDefault="009153B7" w:rsidP="009153B7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3.1.3</w:t>
      </w:r>
      <w:r w:rsidRPr="002B25AA">
        <w:rPr>
          <w:rFonts w:eastAsia="標楷體" w:hint="eastAsia"/>
        </w:rPr>
        <w:t>生物性災害：包括致病生物之傳染，或為疾病之媒介。</w:t>
      </w:r>
    </w:p>
    <w:p w14:paraId="3FA7983C" w14:textId="77777777" w:rsidR="009153B7" w:rsidRPr="002B25AA" w:rsidRDefault="009153B7" w:rsidP="009153B7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3.1.4</w:t>
      </w:r>
      <w:r w:rsidRPr="002B25AA">
        <w:rPr>
          <w:rFonts w:eastAsia="標楷體" w:hint="eastAsia"/>
        </w:rPr>
        <w:t>其他：如地震引起的氣體鋼瓶傾倒而發之災害。</w:t>
      </w:r>
    </w:p>
    <w:p w14:paraId="1B880260" w14:textId="77777777" w:rsidR="009153B7" w:rsidRPr="002B25AA" w:rsidRDefault="009153B7" w:rsidP="009153B7">
      <w:pPr>
        <w:spacing w:line="276" w:lineRule="auto"/>
        <w:ind w:leftChars="177" w:left="850" w:hangingChars="177" w:hanging="425"/>
        <w:rPr>
          <w:rFonts w:eastAsia="標楷體"/>
        </w:rPr>
      </w:pPr>
      <w:r w:rsidRPr="002B25AA">
        <w:rPr>
          <w:rFonts w:eastAsia="標楷體"/>
        </w:rPr>
        <w:t>3.2</w:t>
      </w:r>
      <w:r w:rsidRPr="002B25AA">
        <w:rPr>
          <w:rFonts w:eastAsia="標楷體"/>
        </w:rPr>
        <w:t>危害性之化學品（以下簡稱危害性化學品），指危險物或有害物：</w:t>
      </w:r>
    </w:p>
    <w:p w14:paraId="4BCFE8C7" w14:textId="77777777" w:rsidR="009153B7" w:rsidRPr="002B25AA" w:rsidRDefault="009153B7" w:rsidP="009153B7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3.2.1</w:t>
      </w:r>
      <w:r w:rsidRPr="002B25AA">
        <w:rPr>
          <w:rFonts w:eastAsia="標楷體" w:hint="eastAsia"/>
        </w:rPr>
        <w:t>危險物：符合國家標準</w:t>
      </w:r>
      <w:r w:rsidRPr="002B25AA">
        <w:rPr>
          <w:rFonts w:eastAsia="標楷體" w:hint="eastAsia"/>
        </w:rPr>
        <w:t xml:space="preserve"> CNS15030 </w:t>
      </w:r>
      <w:r w:rsidRPr="002B25AA">
        <w:rPr>
          <w:rFonts w:eastAsia="標楷體" w:hint="eastAsia"/>
        </w:rPr>
        <w:t>分類，具有物理性危害者。</w:t>
      </w:r>
    </w:p>
    <w:p w14:paraId="0221F436" w14:textId="77777777" w:rsidR="009153B7" w:rsidRPr="002B25AA" w:rsidRDefault="009153B7" w:rsidP="009153B7">
      <w:pPr>
        <w:spacing w:line="276" w:lineRule="auto"/>
        <w:ind w:leftChars="354" w:left="1416" w:hangingChars="236" w:hanging="566"/>
        <w:rPr>
          <w:rFonts w:eastAsia="標楷體"/>
        </w:rPr>
      </w:pPr>
      <w:r w:rsidRPr="002B25AA">
        <w:rPr>
          <w:rFonts w:eastAsia="標楷體" w:hint="eastAsia"/>
        </w:rPr>
        <w:t>3.2.2</w:t>
      </w:r>
      <w:r w:rsidRPr="002B25AA">
        <w:rPr>
          <w:rFonts w:eastAsia="標楷體" w:hint="eastAsia"/>
        </w:rPr>
        <w:t>有害物：符合國家標準</w:t>
      </w:r>
      <w:r w:rsidRPr="002B25AA">
        <w:rPr>
          <w:rFonts w:eastAsia="標楷體" w:hint="eastAsia"/>
        </w:rPr>
        <w:t xml:space="preserve"> CNS15030 </w:t>
      </w:r>
      <w:r w:rsidRPr="002B25AA">
        <w:rPr>
          <w:rFonts w:eastAsia="標楷體" w:hint="eastAsia"/>
        </w:rPr>
        <w:t>分類，具有健康危害者。</w:t>
      </w:r>
    </w:p>
    <w:p w14:paraId="6BA26DE4" w14:textId="77777777" w:rsidR="009153B7" w:rsidRPr="002B25AA" w:rsidRDefault="009153B7" w:rsidP="009153B7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 w:hint="eastAsia"/>
          <w:b/>
        </w:rPr>
        <w:t>學校基本資料</w:t>
      </w:r>
    </w:p>
    <w:p w14:paraId="515EBF76" w14:textId="77777777" w:rsidR="009153B7" w:rsidRDefault="009153B7" w:rsidP="009153B7">
      <w:pPr>
        <w:spacing w:line="276" w:lineRule="auto"/>
        <w:ind w:leftChars="177" w:left="850" w:hangingChars="177" w:hanging="425"/>
        <w:rPr>
          <w:rFonts w:eastAsia="標楷體"/>
        </w:rPr>
      </w:pPr>
      <w:r w:rsidRPr="002B25AA">
        <w:rPr>
          <w:rFonts w:eastAsia="標楷體" w:hint="eastAsia"/>
        </w:rPr>
        <w:t xml:space="preserve">4.1 </w:t>
      </w:r>
      <w:r w:rsidRPr="002B25AA">
        <w:rPr>
          <w:rFonts w:eastAsia="標楷體" w:hint="eastAsia"/>
        </w:rPr>
        <w:t>學校相關位置圖（校區地圖）</w:t>
      </w:r>
    </w:p>
    <w:p w14:paraId="3AE3F78C" w14:textId="77777777" w:rsidR="009153B7" w:rsidRPr="002B25AA" w:rsidRDefault="009153B7" w:rsidP="009153B7">
      <w:pPr>
        <w:spacing w:line="276" w:lineRule="auto"/>
        <w:ind w:leftChars="177" w:left="850" w:hangingChars="177" w:hanging="425"/>
        <w:rPr>
          <w:rFonts w:eastAsia="標楷體"/>
        </w:rPr>
      </w:pPr>
      <w:r>
        <w:rPr>
          <w:noProof/>
        </w:rPr>
        <w:lastRenderedPageBreak/>
        <w:drawing>
          <wp:inline distT="0" distB="0" distL="0" distR="0" wp14:anchorId="197A059D" wp14:editId="7936219D">
            <wp:extent cx="5753100" cy="398526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7BFE" w14:textId="77777777" w:rsidR="009153B7" w:rsidRDefault="009153B7" w:rsidP="009153B7">
      <w:pPr>
        <w:pStyle w:val="a5"/>
        <w:tabs>
          <w:tab w:val="left" w:pos="851"/>
        </w:tabs>
        <w:adjustRightInd w:val="0"/>
        <w:spacing w:before="120" w:line="276" w:lineRule="auto"/>
        <w:ind w:leftChars="178" w:left="850" w:hangingChars="151" w:hanging="423"/>
        <w:jc w:val="center"/>
        <w:textAlignment w:val="baseline"/>
        <w:rPr>
          <w:rFonts w:eastAsia="標楷體"/>
          <w:spacing w:val="20"/>
        </w:rPr>
      </w:pPr>
    </w:p>
    <w:p w14:paraId="4C4D99B6" w14:textId="77777777" w:rsidR="009153B7" w:rsidRPr="002B25AA" w:rsidRDefault="009153B7" w:rsidP="009153B7">
      <w:pPr>
        <w:pStyle w:val="a5"/>
        <w:tabs>
          <w:tab w:val="left" w:pos="851"/>
        </w:tabs>
        <w:adjustRightInd w:val="0"/>
        <w:spacing w:before="120" w:line="276" w:lineRule="auto"/>
        <w:ind w:leftChars="178" w:left="850" w:hangingChars="151" w:hanging="423"/>
        <w:jc w:val="center"/>
        <w:textAlignment w:val="baseline"/>
        <w:rPr>
          <w:rFonts w:eastAsia="標楷體"/>
          <w:spacing w:val="20"/>
        </w:rPr>
      </w:pPr>
    </w:p>
    <w:p w14:paraId="580EBE2C" w14:textId="77777777" w:rsidR="009153B7" w:rsidRPr="002B25AA" w:rsidRDefault="009153B7" w:rsidP="009153B7">
      <w:pPr>
        <w:pStyle w:val="a5"/>
        <w:tabs>
          <w:tab w:val="left" w:pos="0"/>
        </w:tabs>
        <w:adjustRightInd w:val="0"/>
        <w:spacing w:before="120" w:line="276" w:lineRule="auto"/>
        <w:ind w:leftChars="0" w:left="1"/>
        <w:jc w:val="center"/>
        <w:textAlignment w:val="baseline"/>
        <w:rPr>
          <w:rFonts w:eastAsia="標楷體"/>
          <w:spacing w:val="20"/>
        </w:rPr>
      </w:pPr>
      <w:r w:rsidRPr="002B25AA">
        <w:rPr>
          <w:rFonts w:eastAsia="標楷體" w:hint="eastAsia"/>
          <w:spacing w:val="20"/>
        </w:rPr>
        <w:t>圖一</w:t>
      </w:r>
      <w:r w:rsidRPr="002B25AA">
        <w:rPr>
          <w:rFonts w:eastAsia="標楷體" w:hint="eastAsia"/>
          <w:spacing w:val="20"/>
        </w:rPr>
        <w:t xml:space="preserve"> </w:t>
      </w:r>
      <w:r w:rsidRPr="002B25AA">
        <w:rPr>
          <w:rFonts w:eastAsia="標楷體" w:hint="eastAsia"/>
          <w:spacing w:val="20"/>
        </w:rPr>
        <w:t>校區地圖</w:t>
      </w:r>
    </w:p>
    <w:p w14:paraId="48A27CC5" w14:textId="77777777" w:rsidR="009153B7" w:rsidRPr="002B25AA" w:rsidRDefault="009153B7" w:rsidP="009153B7">
      <w:pPr>
        <w:spacing w:line="276" w:lineRule="auto"/>
        <w:ind w:leftChars="177" w:left="850" w:hangingChars="177" w:hanging="425"/>
        <w:rPr>
          <w:rFonts w:eastAsia="標楷體"/>
        </w:rPr>
      </w:pPr>
      <w:r w:rsidRPr="002B25AA">
        <w:rPr>
          <w:rFonts w:eastAsia="標楷體" w:hint="eastAsia"/>
        </w:rPr>
        <w:t xml:space="preserve">4.2 </w:t>
      </w:r>
      <w:r w:rsidRPr="002B25AA">
        <w:rPr>
          <w:rFonts w:eastAsia="標楷體" w:hint="eastAsia"/>
        </w:rPr>
        <w:t>學校相關化學品總表：</w:t>
      </w:r>
    </w:p>
    <w:p w14:paraId="1C9962CB" w14:textId="77777777" w:rsidR="009153B7" w:rsidRPr="002B25AA" w:rsidRDefault="009153B7" w:rsidP="009153B7">
      <w:pPr>
        <w:snapToGrid w:val="0"/>
        <w:spacing w:line="276" w:lineRule="auto"/>
        <w:ind w:left="426" w:firstLineChars="176" w:firstLine="422"/>
        <w:rPr>
          <w:rFonts w:eastAsia="標楷體"/>
        </w:rPr>
      </w:pPr>
      <w:r w:rsidRPr="002B25AA">
        <w:rPr>
          <w:rFonts w:eastAsia="標楷體" w:hint="eastAsia"/>
        </w:rPr>
        <w:t>應將校內各場所</w:t>
      </w:r>
      <w:r w:rsidRPr="002B25AA">
        <w:rPr>
          <w:rFonts w:eastAsia="標楷體" w:hint="eastAsia"/>
        </w:rPr>
        <w:t>(</w:t>
      </w:r>
      <w:r w:rsidRPr="002B25AA">
        <w:rPr>
          <w:rFonts w:eastAsia="標楷體" w:hint="eastAsia"/>
        </w:rPr>
        <w:t>如：實</w:t>
      </w:r>
      <w:r w:rsidRPr="002B25AA">
        <w:rPr>
          <w:rFonts w:eastAsia="標楷體" w:hint="eastAsia"/>
        </w:rPr>
        <w:t>(</w:t>
      </w:r>
      <w:r w:rsidRPr="002B25AA">
        <w:rPr>
          <w:rFonts w:eastAsia="標楷體" w:hint="eastAsia"/>
        </w:rPr>
        <w:t>試</w:t>
      </w:r>
      <w:r w:rsidRPr="002B25AA">
        <w:rPr>
          <w:rFonts w:eastAsia="標楷體" w:hint="eastAsia"/>
        </w:rPr>
        <w:t>)</w:t>
      </w:r>
      <w:r w:rsidRPr="002B25AA">
        <w:rPr>
          <w:rFonts w:eastAsia="標楷體" w:hint="eastAsia"/>
        </w:rPr>
        <w:t>驗室等</w:t>
      </w:r>
      <w:r w:rsidRPr="002B25AA">
        <w:rPr>
          <w:rFonts w:eastAsia="標楷體" w:hint="eastAsia"/>
        </w:rPr>
        <w:t>)</w:t>
      </w:r>
      <w:r w:rsidRPr="002B25AA">
        <w:rPr>
          <w:rFonts w:eastAsia="標楷體" w:hint="eastAsia"/>
        </w:rPr>
        <w:t>中之化學品總表及</w:t>
      </w:r>
      <w:proofErr w:type="gramStart"/>
      <w:r w:rsidRPr="002B25AA">
        <w:rPr>
          <w:rFonts w:eastAsia="標楷體" w:hint="eastAsia"/>
        </w:rPr>
        <w:t>儲存量列於</w:t>
      </w:r>
      <w:proofErr w:type="gramEnd"/>
      <w:r w:rsidRPr="002B25AA">
        <w:rPr>
          <w:rFonts w:eastAsia="標楷體" w:hint="eastAsia"/>
        </w:rPr>
        <w:t>下表：</w:t>
      </w:r>
    </w:p>
    <w:p w14:paraId="436FB553" w14:textId="77777777" w:rsidR="009153B7" w:rsidRPr="002B25AA" w:rsidRDefault="009153B7" w:rsidP="009153B7">
      <w:pPr>
        <w:pStyle w:val="a5"/>
        <w:tabs>
          <w:tab w:val="left" w:pos="851"/>
        </w:tabs>
        <w:adjustRightInd w:val="0"/>
        <w:spacing w:before="120" w:line="276" w:lineRule="auto"/>
        <w:ind w:leftChars="278" w:left="1029" w:hangingChars="151" w:hanging="362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表</w:t>
      </w:r>
      <w:r w:rsidRPr="002B25AA">
        <w:rPr>
          <w:rFonts w:eastAsia="標楷體" w:hint="eastAsia"/>
        </w:rPr>
        <w:t xml:space="preserve">1 </w:t>
      </w:r>
      <w:r>
        <w:rPr>
          <w:rFonts w:eastAsia="標楷體" w:hint="eastAsia"/>
        </w:rPr>
        <w:t>化學品清單</w:t>
      </w:r>
    </w:p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616"/>
        <w:gridCol w:w="1041"/>
        <w:gridCol w:w="1233"/>
        <w:gridCol w:w="843"/>
        <w:gridCol w:w="1430"/>
        <w:gridCol w:w="2274"/>
      </w:tblGrid>
      <w:tr w:rsidR="009153B7" w:rsidRPr="002B25AA" w14:paraId="00C8B3A5" w14:textId="77777777" w:rsidTr="00A726F5">
        <w:trPr>
          <w:jc w:val="center"/>
        </w:trPr>
        <w:tc>
          <w:tcPr>
            <w:tcW w:w="1657" w:type="dxa"/>
            <w:shd w:val="clear" w:color="auto" w:fill="auto"/>
          </w:tcPr>
          <w:p w14:paraId="2F8C181B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  <w:r w:rsidRPr="00B02609">
              <w:rPr>
                <w:rFonts w:eastAsia="標楷體" w:hint="eastAsia"/>
              </w:rPr>
              <w:t>OO</w:t>
            </w:r>
            <w:r w:rsidRPr="00B02609">
              <w:rPr>
                <w:rFonts w:eastAsia="標楷體" w:hint="eastAsia"/>
              </w:rPr>
              <w:t>樓</w:t>
            </w:r>
          </w:p>
        </w:tc>
        <w:tc>
          <w:tcPr>
            <w:tcW w:w="1657" w:type="dxa"/>
            <w:gridSpan w:val="2"/>
            <w:shd w:val="clear" w:color="auto" w:fill="auto"/>
          </w:tcPr>
          <w:p w14:paraId="2C858D51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  <w:r w:rsidRPr="00B02609">
              <w:rPr>
                <w:rFonts w:eastAsia="標楷體" w:hint="eastAsia"/>
              </w:rPr>
              <w:t>教</w:t>
            </w:r>
            <w:r w:rsidRPr="00B02609">
              <w:rPr>
                <w:rFonts w:eastAsia="標楷體"/>
              </w:rPr>
              <w:t>務處</w:t>
            </w:r>
          </w:p>
        </w:tc>
        <w:tc>
          <w:tcPr>
            <w:tcW w:w="2076" w:type="dxa"/>
            <w:gridSpan w:val="2"/>
            <w:shd w:val="clear" w:color="auto" w:fill="auto"/>
          </w:tcPr>
          <w:p w14:paraId="1A8B172C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  <w:r w:rsidRPr="00B02609">
              <w:rPr>
                <w:rFonts w:eastAsia="標楷體" w:hint="eastAsia"/>
              </w:rPr>
              <w:t>實</w:t>
            </w:r>
            <w:r w:rsidRPr="00B02609">
              <w:rPr>
                <w:rFonts w:eastAsia="標楷體"/>
              </w:rPr>
              <w:t>驗室</w:t>
            </w:r>
          </w:p>
        </w:tc>
        <w:tc>
          <w:tcPr>
            <w:tcW w:w="3704" w:type="dxa"/>
            <w:gridSpan w:val="2"/>
            <w:shd w:val="clear" w:color="auto" w:fill="auto"/>
          </w:tcPr>
          <w:p w14:paraId="6504B60B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  <w:u w:val="single"/>
              </w:rPr>
            </w:pPr>
            <w:r w:rsidRPr="00B02609">
              <w:rPr>
                <w:rFonts w:eastAsia="標楷體"/>
              </w:rPr>
              <w:t>更新時間：</w:t>
            </w:r>
            <w:r w:rsidRPr="00B02609">
              <w:rPr>
                <w:rFonts w:eastAsia="標楷體"/>
                <w:u w:val="single"/>
              </w:rPr>
              <w:t xml:space="preserve">     </w:t>
            </w:r>
            <w:r w:rsidRPr="00B02609">
              <w:rPr>
                <w:rFonts w:eastAsia="標楷體"/>
                <w:u w:val="single"/>
              </w:rPr>
              <w:t>年</w:t>
            </w:r>
            <w:r w:rsidRPr="00B02609">
              <w:rPr>
                <w:rFonts w:eastAsia="標楷體"/>
                <w:u w:val="single"/>
              </w:rPr>
              <w:t xml:space="preserve">    </w:t>
            </w:r>
            <w:r w:rsidRPr="00B02609">
              <w:rPr>
                <w:rFonts w:eastAsia="標楷體"/>
                <w:u w:val="single"/>
              </w:rPr>
              <w:t>月</w:t>
            </w:r>
            <w:r w:rsidRPr="00B02609">
              <w:rPr>
                <w:rFonts w:eastAsia="標楷體"/>
                <w:u w:val="single"/>
              </w:rPr>
              <w:t xml:space="preserve">    </w:t>
            </w:r>
            <w:r w:rsidRPr="00B02609">
              <w:rPr>
                <w:rFonts w:eastAsia="標楷體"/>
                <w:u w:val="single"/>
              </w:rPr>
              <w:t>日</w:t>
            </w:r>
          </w:p>
        </w:tc>
      </w:tr>
      <w:tr w:rsidR="009153B7" w:rsidRPr="002B25AA" w14:paraId="73EB3832" w14:textId="77777777" w:rsidTr="00A726F5">
        <w:trPr>
          <w:jc w:val="center"/>
        </w:trPr>
        <w:tc>
          <w:tcPr>
            <w:tcW w:w="2273" w:type="dxa"/>
            <w:gridSpan w:val="2"/>
            <w:shd w:val="clear" w:color="auto" w:fill="auto"/>
          </w:tcPr>
          <w:p w14:paraId="2EA066C8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  <w:b/>
              </w:rPr>
            </w:pPr>
            <w:r w:rsidRPr="00B02609">
              <w:rPr>
                <w:rFonts w:eastAsia="標楷體"/>
                <w:b/>
              </w:rPr>
              <w:t>物質名稱</w:t>
            </w:r>
          </w:p>
        </w:tc>
        <w:tc>
          <w:tcPr>
            <w:tcW w:w="2274" w:type="dxa"/>
            <w:gridSpan w:val="2"/>
            <w:shd w:val="clear" w:color="auto" w:fill="auto"/>
          </w:tcPr>
          <w:p w14:paraId="5A93D615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  <w:b/>
              </w:rPr>
            </w:pPr>
            <w:r w:rsidRPr="00B02609">
              <w:rPr>
                <w:rFonts w:eastAsia="標楷體" w:hint="eastAsia"/>
                <w:b/>
              </w:rPr>
              <w:t>儲存地點</w:t>
            </w:r>
          </w:p>
        </w:tc>
        <w:tc>
          <w:tcPr>
            <w:tcW w:w="2273" w:type="dxa"/>
            <w:gridSpan w:val="2"/>
            <w:shd w:val="clear" w:color="auto" w:fill="auto"/>
          </w:tcPr>
          <w:p w14:paraId="7488B749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  <w:b/>
              </w:rPr>
            </w:pPr>
            <w:r w:rsidRPr="00B02609">
              <w:rPr>
                <w:rFonts w:eastAsia="標楷體" w:hint="eastAsia"/>
                <w:b/>
              </w:rPr>
              <w:t>儲存量</w:t>
            </w:r>
          </w:p>
        </w:tc>
        <w:tc>
          <w:tcPr>
            <w:tcW w:w="2274" w:type="dxa"/>
            <w:shd w:val="clear" w:color="auto" w:fill="auto"/>
          </w:tcPr>
          <w:p w14:paraId="3BEC50F9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  <w:b/>
              </w:rPr>
            </w:pPr>
            <w:r w:rsidRPr="00B02609">
              <w:rPr>
                <w:rFonts w:eastAsia="標楷體" w:hint="eastAsia"/>
                <w:b/>
              </w:rPr>
              <w:t>危害特性</w:t>
            </w:r>
          </w:p>
        </w:tc>
      </w:tr>
      <w:tr w:rsidR="009153B7" w:rsidRPr="002B25AA" w14:paraId="022637F3" w14:textId="77777777" w:rsidTr="00A726F5">
        <w:trPr>
          <w:jc w:val="center"/>
        </w:trPr>
        <w:tc>
          <w:tcPr>
            <w:tcW w:w="2273" w:type="dxa"/>
            <w:gridSpan w:val="2"/>
            <w:shd w:val="clear" w:color="auto" w:fill="auto"/>
          </w:tcPr>
          <w:p w14:paraId="21D7CAE8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6E8FD9C1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2273" w:type="dxa"/>
            <w:gridSpan w:val="2"/>
            <w:shd w:val="clear" w:color="auto" w:fill="auto"/>
          </w:tcPr>
          <w:p w14:paraId="1FA1B927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</w:p>
        </w:tc>
        <w:tc>
          <w:tcPr>
            <w:tcW w:w="2274" w:type="dxa"/>
            <w:shd w:val="clear" w:color="auto" w:fill="auto"/>
          </w:tcPr>
          <w:p w14:paraId="1A48C059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  <w:r w:rsidRPr="00B02609">
              <w:rPr>
                <w:rFonts w:ascii="標楷體" w:eastAsia="標楷體" w:hAnsi="標楷體"/>
              </w:rPr>
              <w:t>□</w:t>
            </w:r>
            <w:r w:rsidRPr="00B02609">
              <w:rPr>
                <w:rFonts w:eastAsia="標楷體"/>
              </w:rPr>
              <w:t>危險物</w:t>
            </w:r>
          </w:p>
          <w:p w14:paraId="7407CC21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  <w:r w:rsidRPr="00B02609">
              <w:rPr>
                <w:rFonts w:ascii="標楷體" w:eastAsia="標楷體" w:hAnsi="標楷體"/>
              </w:rPr>
              <w:t>□</w:t>
            </w:r>
            <w:r w:rsidRPr="00B02609">
              <w:rPr>
                <w:rFonts w:eastAsia="標楷體"/>
              </w:rPr>
              <w:t>有害物</w:t>
            </w:r>
          </w:p>
          <w:p w14:paraId="6A2EF7DC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  <w:r w:rsidRPr="00B02609">
              <w:rPr>
                <w:rFonts w:ascii="標楷體" w:eastAsia="標楷體" w:hAnsi="標楷體"/>
              </w:rPr>
              <w:t>□</w:t>
            </w:r>
            <w:r w:rsidRPr="00B02609">
              <w:rPr>
                <w:rFonts w:eastAsia="標楷體"/>
              </w:rPr>
              <w:t>有機溶劑</w:t>
            </w:r>
          </w:p>
          <w:p w14:paraId="26E7A617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  <w:r w:rsidRPr="00B02609">
              <w:rPr>
                <w:rFonts w:ascii="標楷體" w:eastAsia="標楷體" w:hAnsi="標楷體"/>
              </w:rPr>
              <w:t>□</w:t>
            </w:r>
            <w:r w:rsidRPr="00B02609">
              <w:rPr>
                <w:rFonts w:eastAsia="標楷體"/>
              </w:rPr>
              <w:t>特定性化學品</w:t>
            </w:r>
          </w:p>
          <w:p w14:paraId="1FDB7ACD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  <w:r w:rsidRPr="00B02609">
              <w:rPr>
                <w:rFonts w:ascii="標楷體" w:eastAsia="標楷體" w:hAnsi="標楷體"/>
              </w:rPr>
              <w:t>□</w:t>
            </w:r>
            <w:r w:rsidRPr="00B02609">
              <w:rPr>
                <w:rFonts w:eastAsia="標楷體"/>
              </w:rPr>
              <w:t>毒化物</w:t>
            </w:r>
          </w:p>
          <w:p w14:paraId="4202D806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  <w:r w:rsidRPr="00B02609">
              <w:rPr>
                <w:rFonts w:ascii="標楷體" w:eastAsia="標楷體" w:hAnsi="標楷體"/>
              </w:rPr>
              <w:t>□</w:t>
            </w:r>
            <w:r w:rsidRPr="00B02609">
              <w:rPr>
                <w:rFonts w:eastAsia="標楷體"/>
              </w:rPr>
              <w:t>其它</w:t>
            </w:r>
          </w:p>
        </w:tc>
      </w:tr>
      <w:tr w:rsidR="009153B7" w:rsidRPr="002B25AA" w14:paraId="3A523729" w14:textId="77777777" w:rsidTr="00A726F5">
        <w:trPr>
          <w:jc w:val="center"/>
        </w:trPr>
        <w:tc>
          <w:tcPr>
            <w:tcW w:w="2273" w:type="dxa"/>
            <w:gridSpan w:val="2"/>
            <w:shd w:val="clear" w:color="auto" w:fill="auto"/>
          </w:tcPr>
          <w:p w14:paraId="0F3D099F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33A6CFEA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2273" w:type="dxa"/>
            <w:gridSpan w:val="2"/>
            <w:shd w:val="clear" w:color="auto" w:fill="auto"/>
          </w:tcPr>
          <w:p w14:paraId="21830280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</w:p>
        </w:tc>
        <w:tc>
          <w:tcPr>
            <w:tcW w:w="2274" w:type="dxa"/>
            <w:shd w:val="clear" w:color="auto" w:fill="auto"/>
          </w:tcPr>
          <w:p w14:paraId="3A03AEB5" w14:textId="77777777" w:rsidR="009153B7" w:rsidRPr="00B02609" w:rsidRDefault="009153B7" w:rsidP="00A726F5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9153B7" w:rsidRPr="002B25AA" w14:paraId="149ADE0F" w14:textId="77777777" w:rsidTr="00A726F5">
        <w:trPr>
          <w:jc w:val="center"/>
        </w:trPr>
        <w:tc>
          <w:tcPr>
            <w:tcW w:w="2273" w:type="dxa"/>
            <w:gridSpan w:val="2"/>
            <w:shd w:val="clear" w:color="auto" w:fill="auto"/>
          </w:tcPr>
          <w:p w14:paraId="7F1AFED3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49AEEA2D" w14:textId="77777777" w:rsidR="009153B7" w:rsidRPr="00B02609" w:rsidRDefault="009153B7" w:rsidP="00A726F5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2273" w:type="dxa"/>
            <w:gridSpan w:val="2"/>
            <w:shd w:val="clear" w:color="auto" w:fill="auto"/>
          </w:tcPr>
          <w:p w14:paraId="565A8E32" w14:textId="77777777" w:rsidR="009153B7" w:rsidRPr="00B02609" w:rsidRDefault="009153B7" w:rsidP="00A726F5">
            <w:pPr>
              <w:pStyle w:val="a5"/>
              <w:tabs>
                <w:tab w:val="left" w:pos="851"/>
              </w:tabs>
              <w:adjustRightInd w:val="0"/>
              <w:spacing w:before="120" w:line="276" w:lineRule="auto"/>
              <w:ind w:leftChars="0" w:left="0"/>
              <w:textAlignment w:val="baseline"/>
              <w:rPr>
                <w:rFonts w:eastAsia="標楷體"/>
              </w:rPr>
            </w:pPr>
          </w:p>
        </w:tc>
        <w:tc>
          <w:tcPr>
            <w:tcW w:w="2274" w:type="dxa"/>
            <w:shd w:val="clear" w:color="auto" w:fill="auto"/>
          </w:tcPr>
          <w:p w14:paraId="6B0E09CD" w14:textId="77777777" w:rsidR="009153B7" w:rsidRPr="00B02609" w:rsidRDefault="009153B7" w:rsidP="00A726F5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</w:tbl>
    <w:p w14:paraId="14459E2C" w14:textId="77777777" w:rsidR="009153B7" w:rsidRPr="002B25AA" w:rsidRDefault="009153B7" w:rsidP="009153B7">
      <w:pPr>
        <w:pStyle w:val="a5"/>
        <w:tabs>
          <w:tab w:val="left" w:pos="851"/>
        </w:tabs>
        <w:adjustRightInd w:val="0"/>
        <w:spacing w:before="120" w:line="276" w:lineRule="auto"/>
        <w:ind w:leftChars="278" w:left="1029" w:hangingChars="151" w:hanging="362"/>
        <w:textAlignment w:val="baseline"/>
        <w:rPr>
          <w:rFonts w:eastAsia="標楷體"/>
        </w:rPr>
      </w:pPr>
    </w:p>
    <w:p w14:paraId="4DD1C4B7" w14:textId="77777777" w:rsidR="009153B7" w:rsidRPr="002B25AA" w:rsidRDefault="009153B7" w:rsidP="009153B7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權責</w:t>
      </w:r>
    </w:p>
    <w:p w14:paraId="03748C4E" w14:textId="77777777" w:rsidR="009153B7" w:rsidRPr="002B25AA" w:rsidRDefault="009153B7" w:rsidP="009153B7">
      <w:pPr>
        <w:pStyle w:val="a5"/>
        <w:tabs>
          <w:tab w:val="left" w:pos="1560"/>
        </w:tabs>
        <w:adjustRightInd w:val="0"/>
        <w:spacing w:before="120" w:line="276" w:lineRule="auto"/>
        <w:ind w:leftChars="178" w:left="1399" w:hangingChars="405" w:hanging="972"/>
        <w:textAlignment w:val="baseline"/>
        <w:rPr>
          <w:rFonts w:eastAsia="標楷體"/>
        </w:rPr>
      </w:pPr>
      <w:r w:rsidRPr="002B25AA">
        <w:rPr>
          <w:rFonts w:eastAsia="標楷體"/>
        </w:rPr>
        <w:t xml:space="preserve">4.1 </w:t>
      </w:r>
      <w:r w:rsidRPr="002B25AA">
        <w:rPr>
          <w:rFonts w:eastAsia="標楷體"/>
        </w:rPr>
        <w:t>職業安全衛生管理單位</w:t>
      </w:r>
      <w:proofErr w:type="gramStart"/>
      <w:r w:rsidRPr="002B25AA">
        <w:rPr>
          <w:rFonts w:eastAsia="標楷體"/>
        </w:rPr>
        <w:t>與校安中心</w:t>
      </w:r>
      <w:proofErr w:type="gramEnd"/>
      <w:r w:rsidRPr="002B25AA">
        <w:rPr>
          <w:rFonts w:eastAsia="標楷體"/>
        </w:rPr>
        <w:t>（或</w:t>
      </w:r>
      <w:r w:rsidRPr="002B25AA">
        <w:rPr>
          <w:rFonts w:eastAsia="標楷體" w:hint="eastAsia"/>
        </w:rPr>
        <w:t>教官室</w:t>
      </w:r>
      <w:r w:rsidRPr="002B25AA">
        <w:rPr>
          <w:rFonts w:eastAsia="標楷體"/>
        </w:rPr>
        <w:t>）：</w:t>
      </w:r>
    </w:p>
    <w:p w14:paraId="29374E6D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4.1.2</w:t>
      </w:r>
      <w:r w:rsidRPr="002B25AA">
        <w:rPr>
          <w:rFonts w:eastAsia="標楷體"/>
        </w:rPr>
        <w:t>訂定「緊急事故處理與應變作業程序書」。</w:t>
      </w:r>
    </w:p>
    <w:p w14:paraId="49C86704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4.1.3</w:t>
      </w:r>
      <w:r w:rsidRPr="002B25AA">
        <w:rPr>
          <w:rFonts w:eastAsia="標楷體"/>
        </w:rPr>
        <w:t>界定緊急事故之狀況及後續處理。</w:t>
      </w:r>
    </w:p>
    <w:p w14:paraId="2824DFDE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4.1.4</w:t>
      </w:r>
      <w:r w:rsidRPr="002B25AA">
        <w:rPr>
          <w:rFonts w:eastAsia="標楷體"/>
        </w:rPr>
        <w:t>平時緊急疏散之演練。</w:t>
      </w:r>
    </w:p>
    <w:p w14:paraId="29AD1234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4.1.5</w:t>
      </w:r>
      <w:r w:rsidRPr="002B25AA">
        <w:rPr>
          <w:rFonts w:eastAsia="標楷體"/>
        </w:rPr>
        <w:t>編列緊急應變小組。</w:t>
      </w:r>
    </w:p>
    <w:p w14:paraId="6FA02476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</w:rPr>
      </w:pPr>
      <w:r w:rsidRPr="002B25AA">
        <w:rPr>
          <w:rFonts w:eastAsia="標楷體"/>
          <w:b/>
        </w:rPr>
        <w:t xml:space="preserve">4.2 </w:t>
      </w:r>
      <w:r w:rsidRPr="002B25AA">
        <w:rPr>
          <w:rFonts w:eastAsia="標楷體"/>
          <w:b/>
        </w:rPr>
        <w:t>總指揮官：</w:t>
      </w:r>
      <w:r w:rsidRPr="002B25AA">
        <w:rPr>
          <w:rFonts w:eastAsia="標楷體"/>
        </w:rPr>
        <w:t>校長或其職務代理人擔任，負責指揮緊急應變行動、掌握災變狀況，並採取必要救災措施；必要時，發佈相關資訊對外溝通。</w:t>
      </w:r>
    </w:p>
    <w:p w14:paraId="6DA3BF52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 xml:space="preserve">4.3 </w:t>
      </w:r>
      <w:r w:rsidRPr="002B25AA">
        <w:rPr>
          <w:rFonts w:eastAsia="標楷體"/>
          <w:b/>
        </w:rPr>
        <w:t>緊急應變小組</w:t>
      </w:r>
    </w:p>
    <w:p w14:paraId="3DEFA1C1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4.3.1</w:t>
      </w:r>
      <w:r w:rsidRPr="002B25AA">
        <w:rPr>
          <w:rFonts w:eastAsia="標楷體"/>
        </w:rPr>
        <w:t>接受各種緊急狀況之演練或訓練，遇到緊急狀況時採取緊急應變處理步驟。</w:t>
      </w:r>
    </w:p>
    <w:p w14:paraId="2D1D316C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4.3.2</w:t>
      </w:r>
      <w:r w:rsidRPr="002B25AA">
        <w:rPr>
          <w:rFonts w:eastAsia="標楷體"/>
        </w:rPr>
        <w:t>設定緊急事故處理流程。</w:t>
      </w:r>
    </w:p>
    <w:p w14:paraId="53FDBA93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4.4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各</w:t>
      </w:r>
      <w:r w:rsidRPr="002B25AA">
        <w:rPr>
          <w:rFonts w:eastAsia="標楷體" w:hint="eastAsia"/>
          <w:b/>
        </w:rPr>
        <w:t>單位</w:t>
      </w:r>
    </w:p>
    <w:p w14:paraId="47EB7809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4.4.1</w:t>
      </w:r>
      <w:r w:rsidRPr="002B25AA">
        <w:rPr>
          <w:rFonts w:eastAsia="標楷體"/>
        </w:rPr>
        <w:t>指派</w:t>
      </w:r>
      <w:r w:rsidRPr="002B25AA">
        <w:rPr>
          <w:rFonts w:eastAsia="標楷體" w:hint="eastAsia"/>
        </w:rPr>
        <w:t>校內工作者</w:t>
      </w:r>
      <w:r w:rsidRPr="002B25AA">
        <w:rPr>
          <w:rFonts w:eastAsia="標楷體"/>
        </w:rPr>
        <w:t>參加本中心緊急應變小組。</w:t>
      </w:r>
    </w:p>
    <w:p w14:paraId="2F68DAEB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4.4.2</w:t>
      </w:r>
      <w:r w:rsidRPr="002B25AA">
        <w:rPr>
          <w:rFonts w:eastAsia="標楷體"/>
        </w:rPr>
        <w:t>全力配合緊急事故之演練</w:t>
      </w:r>
    </w:p>
    <w:p w14:paraId="64A3478E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4.4.3</w:t>
      </w:r>
      <w:r w:rsidRPr="002B25AA">
        <w:rPr>
          <w:rFonts w:eastAsia="標楷體"/>
        </w:rPr>
        <w:t>紀錄各項緊急事件發生或演練之相關文件。</w:t>
      </w:r>
    </w:p>
    <w:p w14:paraId="66FCF8C9" w14:textId="77777777" w:rsidR="009153B7" w:rsidRPr="002B25AA" w:rsidRDefault="009153B7" w:rsidP="009153B7">
      <w:pPr>
        <w:pStyle w:val="a5"/>
        <w:numPr>
          <w:ilvl w:val="0"/>
          <w:numId w:val="1"/>
        </w:numPr>
        <w:tabs>
          <w:tab w:val="num" w:pos="567"/>
        </w:tabs>
        <w:adjustRightInd w:val="0"/>
        <w:spacing w:before="120" w:line="276" w:lineRule="auto"/>
        <w:ind w:leftChars="0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作業內容</w:t>
      </w:r>
    </w:p>
    <w:p w14:paraId="11E12DEF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6.1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緊急應變小組</w:t>
      </w:r>
    </w:p>
    <w:p w14:paraId="06ABE76B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6.1.1</w:t>
      </w:r>
      <w:r w:rsidRPr="002B25AA">
        <w:rPr>
          <w:rFonts w:eastAsia="標楷體"/>
        </w:rPr>
        <w:t>緊急應變小組</w:t>
      </w:r>
      <w:r w:rsidRPr="002B25AA">
        <w:rPr>
          <w:rFonts w:eastAsia="標楷體" w:hint="eastAsia"/>
        </w:rPr>
        <w:t>任務分組及工作內容</w:t>
      </w:r>
    </w:p>
    <w:tbl>
      <w:tblPr>
        <w:tblW w:w="0" w:type="auto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96"/>
        <w:gridCol w:w="6142"/>
      </w:tblGrid>
      <w:tr w:rsidR="009153B7" w:rsidRPr="002B25AA" w14:paraId="7C220179" w14:textId="77777777" w:rsidTr="00A726F5"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0BD9B330" w14:textId="77777777" w:rsidR="009153B7" w:rsidRPr="00183580" w:rsidRDefault="009153B7" w:rsidP="00A726F5">
            <w:pPr>
              <w:spacing w:line="360" w:lineRule="auto"/>
              <w:rPr>
                <w:rFonts w:eastAsia="標楷體"/>
              </w:rPr>
            </w:pPr>
            <w:r w:rsidRPr="00183580">
              <w:rPr>
                <w:rFonts w:eastAsia="標楷體"/>
              </w:rPr>
              <w:br w:type="page"/>
            </w:r>
            <w:r w:rsidRPr="00183580">
              <w:rPr>
                <w:rFonts w:eastAsia="標楷體"/>
              </w:rPr>
              <w:t>應變小組</w:t>
            </w:r>
          </w:p>
        </w:tc>
        <w:tc>
          <w:tcPr>
            <w:tcW w:w="614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39BBFE92" w14:textId="77777777" w:rsidR="009153B7" w:rsidRPr="00183580" w:rsidRDefault="009153B7" w:rsidP="00A726F5">
            <w:pPr>
              <w:spacing w:line="360" w:lineRule="auto"/>
              <w:rPr>
                <w:rFonts w:eastAsia="標楷體"/>
              </w:rPr>
            </w:pPr>
            <w:r w:rsidRPr="00183580">
              <w:rPr>
                <w:rFonts w:eastAsia="標楷體"/>
              </w:rPr>
              <w:t>職　　　　掌</w:t>
            </w:r>
          </w:p>
        </w:tc>
      </w:tr>
      <w:tr w:rsidR="009153B7" w:rsidRPr="002B25AA" w14:paraId="69C99C0F" w14:textId="77777777" w:rsidTr="00A726F5">
        <w:tc>
          <w:tcPr>
            <w:tcW w:w="2596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9F8860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校長</w:t>
            </w:r>
          </w:p>
          <w:p w14:paraId="663FA9CF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(</w:t>
            </w:r>
            <w:r w:rsidRPr="00183580">
              <w:rPr>
                <w:rFonts w:eastAsia="標楷體"/>
              </w:rPr>
              <w:t>應變小組召集人</w:t>
            </w:r>
          </w:p>
          <w:p w14:paraId="3362495C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及應變總指揮</w:t>
            </w:r>
            <w:r w:rsidRPr="00183580">
              <w:rPr>
                <w:rFonts w:eastAsia="標楷體"/>
              </w:rPr>
              <w:t>)</w:t>
            </w:r>
          </w:p>
        </w:tc>
        <w:tc>
          <w:tcPr>
            <w:tcW w:w="614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A51C1F" w14:textId="77777777" w:rsidR="009153B7" w:rsidRPr="00183580" w:rsidRDefault="009153B7" w:rsidP="009153B7">
            <w:pPr>
              <w:pStyle w:val="a5"/>
              <w:numPr>
                <w:ilvl w:val="0"/>
                <w:numId w:val="6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視災害搶救之需要，召集緊急應變小組，成立</w:t>
            </w:r>
            <w:r w:rsidRPr="00183580">
              <w:rPr>
                <w:rFonts w:eastAsia="標楷體"/>
              </w:rPr>
              <w:t>24</w:t>
            </w:r>
            <w:r w:rsidRPr="00183580">
              <w:rPr>
                <w:rFonts w:eastAsia="標楷體"/>
              </w:rPr>
              <w:t>小時值勤救災指揮中心。</w:t>
            </w:r>
          </w:p>
          <w:p w14:paraId="4534B8F6" w14:textId="77777777" w:rsidR="009153B7" w:rsidRPr="00183580" w:rsidRDefault="009153B7" w:rsidP="009153B7">
            <w:pPr>
              <w:pStyle w:val="a5"/>
              <w:numPr>
                <w:ilvl w:val="0"/>
                <w:numId w:val="6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救災作業之協調與狀況之掌握。</w:t>
            </w:r>
          </w:p>
          <w:p w14:paraId="12A89E32" w14:textId="77777777" w:rsidR="009153B7" w:rsidRPr="00183580" w:rsidRDefault="009153B7" w:rsidP="009153B7">
            <w:pPr>
              <w:pStyle w:val="a5"/>
              <w:numPr>
                <w:ilvl w:val="0"/>
                <w:numId w:val="6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各項緊急應變措施之決定與發佈實施。</w:t>
            </w:r>
          </w:p>
        </w:tc>
      </w:tr>
      <w:tr w:rsidR="009153B7" w:rsidRPr="002B25AA" w14:paraId="232E6487" w14:textId="77777777" w:rsidTr="00A726F5">
        <w:trPr>
          <w:cantSplit/>
          <w:trHeight w:val="1830"/>
        </w:trPr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4D89E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職業安全衛生管理單位</w:t>
            </w:r>
            <w:r w:rsidRPr="00183580">
              <w:rPr>
                <w:rFonts w:eastAsia="標楷體" w:hint="eastAsia"/>
              </w:rPr>
              <w:t>/</w:t>
            </w:r>
            <w:r w:rsidRPr="00183580">
              <w:rPr>
                <w:rFonts w:eastAsia="標楷體" w:hint="eastAsia"/>
              </w:rPr>
              <w:t>總務主任</w:t>
            </w:r>
          </w:p>
          <w:p w14:paraId="7BA7182F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（應變小組副召集人兼業務執行督導）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7CDC4" w14:textId="77777777" w:rsidR="009153B7" w:rsidRPr="00183580" w:rsidRDefault="009153B7" w:rsidP="009153B7">
            <w:pPr>
              <w:pStyle w:val="a5"/>
              <w:numPr>
                <w:ilvl w:val="0"/>
                <w:numId w:val="7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協助小組召集人綜理督導緊急應變處理小組業務。</w:t>
            </w:r>
          </w:p>
          <w:p w14:paraId="477DBA6F" w14:textId="77777777" w:rsidR="009153B7" w:rsidRPr="00183580" w:rsidRDefault="009153B7" w:rsidP="009153B7">
            <w:pPr>
              <w:pStyle w:val="a5"/>
              <w:numPr>
                <w:ilvl w:val="0"/>
                <w:numId w:val="7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協助小組召集人協調、督導緊急應變處理小組業務單位推動執行工作。</w:t>
            </w:r>
          </w:p>
          <w:p w14:paraId="3D66132F" w14:textId="77777777" w:rsidR="009153B7" w:rsidRPr="00183580" w:rsidRDefault="009153B7" w:rsidP="009153B7">
            <w:pPr>
              <w:pStyle w:val="a5"/>
              <w:numPr>
                <w:ilvl w:val="0"/>
                <w:numId w:val="7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依小組召集人指派，隨同外界代表現場勘察救災技術指導。</w:t>
            </w:r>
          </w:p>
          <w:p w14:paraId="0FFACA45" w14:textId="77777777" w:rsidR="009153B7" w:rsidRPr="00183580" w:rsidRDefault="009153B7" w:rsidP="009153B7">
            <w:pPr>
              <w:pStyle w:val="a5"/>
              <w:numPr>
                <w:ilvl w:val="0"/>
                <w:numId w:val="7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實驗室之督導緊急應變小組業務。</w:t>
            </w:r>
          </w:p>
        </w:tc>
      </w:tr>
      <w:tr w:rsidR="009153B7" w:rsidRPr="002B25AA" w14:paraId="648D6C9E" w14:textId="77777777" w:rsidTr="00A726F5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D35001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lastRenderedPageBreak/>
              <w:t>總務處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B122B5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災害防範及災害搶救行政事務之支援。</w:t>
            </w:r>
          </w:p>
        </w:tc>
      </w:tr>
      <w:tr w:rsidR="009153B7" w:rsidRPr="002B25AA" w14:paraId="2A8067A5" w14:textId="77777777" w:rsidTr="00A726F5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8CD4B3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學</w:t>
            </w:r>
            <w:proofErr w:type="gramStart"/>
            <w:r w:rsidRPr="00183580">
              <w:rPr>
                <w:rFonts w:eastAsia="標楷體"/>
              </w:rPr>
              <w:t>務</w:t>
            </w:r>
            <w:proofErr w:type="gramEnd"/>
            <w:r w:rsidRPr="00183580">
              <w:rPr>
                <w:rFonts w:eastAsia="標楷體"/>
              </w:rPr>
              <w:t>處</w:t>
            </w:r>
            <w:r w:rsidRPr="00183580">
              <w:rPr>
                <w:rFonts w:eastAsia="標楷體" w:hint="eastAsia"/>
              </w:rPr>
              <w:t>/</w:t>
            </w:r>
            <w:r w:rsidRPr="00183580">
              <w:rPr>
                <w:rFonts w:eastAsia="標楷體" w:hint="eastAsia"/>
              </w:rPr>
              <w:t>衛生組</w:t>
            </w:r>
          </w:p>
          <w:p w14:paraId="55C88EB3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 xml:space="preserve">      /</w:t>
            </w:r>
            <w:r w:rsidRPr="00183580">
              <w:rPr>
                <w:rFonts w:eastAsia="標楷體" w:hint="eastAsia"/>
              </w:rPr>
              <w:t>健康中心</w:t>
            </w:r>
          </w:p>
          <w:p w14:paraId="0A17414C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事故單位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30B309" w14:textId="77777777" w:rsidR="009153B7" w:rsidRPr="00183580" w:rsidRDefault="009153B7" w:rsidP="009153B7">
            <w:pPr>
              <w:pStyle w:val="a5"/>
              <w:numPr>
                <w:ilvl w:val="0"/>
                <w:numId w:val="8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校園安全及災害防救之協調處理。</w:t>
            </w:r>
          </w:p>
          <w:p w14:paraId="1C51437A" w14:textId="77777777" w:rsidR="009153B7" w:rsidRPr="00183580" w:rsidRDefault="009153B7" w:rsidP="009153B7">
            <w:pPr>
              <w:pStyle w:val="a5"/>
              <w:numPr>
                <w:ilvl w:val="0"/>
                <w:numId w:val="8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成立臨時救護站</w:t>
            </w:r>
          </w:p>
          <w:p w14:paraId="749665AD" w14:textId="77777777" w:rsidR="009153B7" w:rsidRPr="00183580" w:rsidRDefault="009153B7" w:rsidP="009153B7">
            <w:pPr>
              <w:pStyle w:val="a5"/>
              <w:numPr>
                <w:ilvl w:val="0"/>
                <w:numId w:val="8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傷患送</w:t>
            </w:r>
            <w:proofErr w:type="gramStart"/>
            <w:r w:rsidRPr="00183580">
              <w:rPr>
                <w:rFonts w:eastAsia="標楷體" w:hint="eastAsia"/>
              </w:rPr>
              <w:t>醫</w:t>
            </w:r>
            <w:proofErr w:type="gramEnd"/>
          </w:p>
          <w:p w14:paraId="48C78D31" w14:textId="77777777" w:rsidR="009153B7" w:rsidRPr="00183580" w:rsidRDefault="009153B7" w:rsidP="009153B7">
            <w:pPr>
              <w:pStyle w:val="a5"/>
              <w:numPr>
                <w:ilvl w:val="0"/>
                <w:numId w:val="8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傷患健康狀況回報</w:t>
            </w:r>
          </w:p>
        </w:tc>
      </w:tr>
      <w:tr w:rsidR="009153B7" w:rsidRPr="002B25AA" w14:paraId="2E707425" w14:textId="77777777" w:rsidTr="00A726F5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14EC6D" w14:textId="77777777" w:rsidR="009153B7" w:rsidRDefault="009153B7" w:rsidP="00A726F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秘書室</w:t>
            </w:r>
          </w:p>
          <w:p w14:paraId="0CBED004" w14:textId="77777777" w:rsidR="009153B7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圖書館</w:t>
            </w:r>
          </w:p>
          <w:p w14:paraId="0F3EE8B2" w14:textId="77777777" w:rsidR="009153B7" w:rsidRDefault="009153B7" w:rsidP="00A726F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輔</w:t>
            </w:r>
            <w:r>
              <w:rPr>
                <w:rFonts w:eastAsia="標楷體"/>
              </w:rPr>
              <w:t>導室</w:t>
            </w:r>
          </w:p>
          <w:p w14:paraId="7B71B3D3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(</w:t>
            </w:r>
            <w:r w:rsidRPr="00183580">
              <w:rPr>
                <w:rFonts w:eastAsia="標楷體" w:hint="eastAsia"/>
              </w:rPr>
              <w:t>聯絡組</w:t>
            </w:r>
            <w:r w:rsidRPr="00183580">
              <w:rPr>
                <w:rFonts w:eastAsia="標楷體" w:hint="eastAsia"/>
              </w:rPr>
              <w:t>)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0CAA93" w14:textId="77777777" w:rsidR="009153B7" w:rsidRPr="00183580" w:rsidRDefault="009153B7" w:rsidP="009153B7">
            <w:pPr>
              <w:pStyle w:val="a5"/>
              <w:numPr>
                <w:ilvl w:val="0"/>
                <w:numId w:val="9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傳播媒體接待</w:t>
            </w:r>
          </w:p>
          <w:p w14:paraId="04F8AC3D" w14:textId="77777777" w:rsidR="009153B7" w:rsidRPr="00183580" w:rsidRDefault="009153B7" w:rsidP="009153B7">
            <w:pPr>
              <w:pStyle w:val="a5"/>
              <w:numPr>
                <w:ilvl w:val="0"/>
                <w:numId w:val="9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資料的蒐集與記錄</w:t>
            </w:r>
          </w:p>
          <w:p w14:paraId="52F443AD" w14:textId="77777777" w:rsidR="009153B7" w:rsidRPr="00183580" w:rsidRDefault="009153B7" w:rsidP="009153B7">
            <w:pPr>
              <w:pStyle w:val="a5"/>
              <w:numPr>
                <w:ilvl w:val="0"/>
                <w:numId w:val="9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協助聯絡外支援單位</w:t>
            </w:r>
          </w:p>
          <w:p w14:paraId="7FD5216E" w14:textId="77777777" w:rsidR="009153B7" w:rsidRPr="00183580" w:rsidRDefault="009153B7" w:rsidP="009153B7">
            <w:pPr>
              <w:pStyle w:val="a5"/>
              <w:numPr>
                <w:ilvl w:val="0"/>
                <w:numId w:val="9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擬訂媒體稿件</w:t>
            </w:r>
          </w:p>
        </w:tc>
      </w:tr>
      <w:tr w:rsidR="009153B7" w:rsidRPr="002B25AA" w14:paraId="5E4C4362" w14:textId="77777777" w:rsidTr="00A726F5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247A99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庶務組</w:t>
            </w:r>
          </w:p>
          <w:p w14:paraId="317FFA2D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教官室</w:t>
            </w:r>
            <w:r w:rsidRPr="00183580">
              <w:rPr>
                <w:rFonts w:eastAsia="標楷體" w:hint="eastAsia"/>
              </w:rPr>
              <w:t>(</w:t>
            </w:r>
            <w:r w:rsidRPr="00183580">
              <w:rPr>
                <w:rFonts w:eastAsia="標楷體" w:hint="eastAsia"/>
              </w:rPr>
              <w:t>主教</w:t>
            </w:r>
            <w:r w:rsidRPr="00183580">
              <w:rPr>
                <w:rFonts w:eastAsia="標楷體" w:hint="eastAsia"/>
              </w:rPr>
              <w:t>/</w:t>
            </w:r>
            <w:r w:rsidRPr="00183580">
              <w:rPr>
                <w:rFonts w:eastAsia="標楷體" w:hint="eastAsia"/>
              </w:rPr>
              <w:t>糾察隊</w:t>
            </w:r>
            <w:r w:rsidRPr="00183580">
              <w:rPr>
                <w:rFonts w:eastAsia="標楷體" w:hint="eastAsia"/>
              </w:rPr>
              <w:t>)</w:t>
            </w:r>
          </w:p>
          <w:p w14:paraId="15AD6BD7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事故單位</w:t>
            </w:r>
          </w:p>
          <w:p w14:paraId="390EC244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(</w:t>
            </w:r>
            <w:r w:rsidRPr="00183580">
              <w:rPr>
                <w:rFonts w:eastAsia="標楷體" w:hint="eastAsia"/>
              </w:rPr>
              <w:t>搶救</w:t>
            </w:r>
            <w:proofErr w:type="gramStart"/>
            <w:r w:rsidRPr="00183580">
              <w:rPr>
                <w:rFonts w:eastAsia="標楷體" w:hint="eastAsia"/>
              </w:rPr>
              <w:t>運搬組</w:t>
            </w:r>
            <w:proofErr w:type="gramEnd"/>
            <w:r w:rsidRPr="00183580">
              <w:rPr>
                <w:rFonts w:eastAsia="標楷體" w:hint="eastAsia"/>
              </w:rPr>
              <w:t>)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F7629" w14:textId="77777777" w:rsidR="009153B7" w:rsidRPr="00183580" w:rsidRDefault="009153B7" w:rsidP="009153B7">
            <w:pPr>
              <w:pStyle w:val="a5"/>
              <w:numPr>
                <w:ilvl w:val="0"/>
                <w:numId w:val="10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增援個人防護器材與裝備</w:t>
            </w:r>
          </w:p>
          <w:p w14:paraId="4BA4B300" w14:textId="77777777" w:rsidR="009153B7" w:rsidRPr="00183580" w:rsidRDefault="009153B7" w:rsidP="009153B7">
            <w:pPr>
              <w:pStyle w:val="a5"/>
              <w:numPr>
                <w:ilvl w:val="0"/>
                <w:numId w:val="10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補充滅火、搶救器材</w:t>
            </w:r>
          </w:p>
          <w:p w14:paraId="0873D202" w14:textId="77777777" w:rsidR="009153B7" w:rsidRPr="00183580" w:rsidRDefault="009153B7" w:rsidP="009153B7">
            <w:pPr>
              <w:pStyle w:val="a5"/>
              <w:numPr>
                <w:ilvl w:val="0"/>
                <w:numId w:val="10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協助器材搬運與搶救</w:t>
            </w:r>
          </w:p>
        </w:tc>
      </w:tr>
      <w:tr w:rsidR="009153B7" w:rsidRPr="002B25AA" w14:paraId="3FFC729B" w14:textId="77777777" w:rsidTr="00A726F5">
        <w:trPr>
          <w:trHeight w:val="1346"/>
        </w:trPr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C1EA55" w14:textId="77777777" w:rsidR="009153B7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教官室</w:t>
            </w:r>
          </w:p>
          <w:p w14:paraId="60478FA6" w14:textId="77777777" w:rsidR="009153B7" w:rsidRDefault="009153B7" w:rsidP="00A726F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訓</w:t>
            </w:r>
            <w:r>
              <w:rPr>
                <w:rFonts w:eastAsia="標楷體"/>
              </w:rPr>
              <w:t>育組</w:t>
            </w:r>
          </w:p>
          <w:p w14:paraId="345ECC2A" w14:textId="77777777" w:rsidR="009153B7" w:rsidRPr="00183580" w:rsidRDefault="009153B7" w:rsidP="00A726F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體</w:t>
            </w:r>
            <w:r>
              <w:rPr>
                <w:rFonts w:eastAsia="標楷體"/>
              </w:rPr>
              <w:t>育組</w:t>
            </w:r>
          </w:p>
          <w:p w14:paraId="33CB4093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事故單位</w:t>
            </w:r>
          </w:p>
          <w:p w14:paraId="17790EA9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(</w:t>
            </w:r>
            <w:r w:rsidRPr="00183580">
              <w:rPr>
                <w:rFonts w:eastAsia="標楷體" w:hint="eastAsia"/>
              </w:rPr>
              <w:t>避難引導組</w:t>
            </w:r>
            <w:r w:rsidRPr="00183580">
              <w:rPr>
                <w:rFonts w:eastAsia="標楷體" w:hint="eastAsia"/>
              </w:rPr>
              <w:t>)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343945" w14:textId="77777777" w:rsidR="009153B7" w:rsidRPr="00183580" w:rsidRDefault="009153B7" w:rsidP="009153B7">
            <w:pPr>
              <w:pStyle w:val="a5"/>
              <w:numPr>
                <w:ilvl w:val="0"/>
                <w:numId w:val="11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/>
              </w:rPr>
              <w:t>救災指揮中心之設立及值勤聯繫業務。</w:t>
            </w:r>
          </w:p>
          <w:p w14:paraId="6085D7AB" w14:textId="77777777" w:rsidR="009153B7" w:rsidRPr="00183580" w:rsidRDefault="009153B7" w:rsidP="009153B7">
            <w:pPr>
              <w:pStyle w:val="a5"/>
              <w:numPr>
                <w:ilvl w:val="0"/>
                <w:numId w:val="11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人員疏散與現場管制</w:t>
            </w:r>
          </w:p>
          <w:p w14:paraId="09AF9F87" w14:textId="77777777" w:rsidR="009153B7" w:rsidRPr="00183580" w:rsidRDefault="009153B7" w:rsidP="009153B7">
            <w:pPr>
              <w:pStyle w:val="a5"/>
              <w:numPr>
                <w:ilvl w:val="0"/>
                <w:numId w:val="11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校外支援單位引導</w:t>
            </w:r>
          </w:p>
          <w:p w14:paraId="3187C0CE" w14:textId="77777777" w:rsidR="009153B7" w:rsidRPr="00183580" w:rsidRDefault="009153B7" w:rsidP="009153B7">
            <w:pPr>
              <w:pStyle w:val="a5"/>
              <w:numPr>
                <w:ilvl w:val="0"/>
                <w:numId w:val="11"/>
              </w:numPr>
              <w:ind w:leftChars="0" w:left="284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實施交通管制及道路淨空</w:t>
            </w:r>
          </w:p>
        </w:tc>
      </w:tr>
      <w:tr w:rsidR="009153B7" w:rsidRPr="002B25AA" w14:paraId="469296C0" w14:textId="77777777" w:rsidTr="00A726F5">
        <w:trPr>
          <w:trHeight w:val="1168"/>
        </w:trPr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C580FE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庶務組</w:t>
            </w:r>
            <w:r w:rsidRPr="00183580">
              <w:rPr>
                <w:rFonts w:eastAsia="標楷體" w:hint="eastAsia"/>
              </w:rPr>
              <w:t xml:space="preserve"> / </w:t>
            </w:r>
            <w:r>
              <w:rPr>
                <w:rFonts w:eastAsia="標楷體" w:hint="eastAsia"/>
              </w:rPr>
              <w:t>實</w:t>
            </w:r>
            <w:proofErr w:type="gramStart"/>
            <w:r>
              <w:rPr>
                <w:rFonts w:eastAsia="標楷體" w:hint="eastAsia"/>
              </w:rPr>
              <w:t>研</w:t>
            </w:r>
            <w:proofErr w:type="gramEnd"/>
            <w:r w:rsidRPr="00183580">
              <w:rPr>
                <w:rFonts w:eastAsia="標楷體" w:hint="eastAsia"/>
              </w:rPr>
              <w:t>組</w:t>
            </w:r>
          </w:p>
          <w:p w14:paraId="7DF2848F" w14:textId="77777777" w:rsidR="009153B7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設備組</w:t>
            </w:r>
            <w:r w:rsidRPr="00183580">
              <w:rPr>
                <w:rFonts w:eastAsia="標楷體" w:hint="eastAsia"/>
              </w:rPr>
              <w:t xml:space="preserve"> / </w:t>
            </w:r>
            <w:r w:rsidRPr="00183580">
              <w:rPr>
                <w:rFonts w:eastAsia="標楷體" w:hint="eastAsia"/>
              </w:rPr>
              <w:t>衛生組</w:t>
            </w:r>
          </w:p>
          <w:p w14:paraId="5BD45E8E" w14:textId="77777777" w:rsidR="009153B7" w:rsidRPr="00183580" w:rsidRDefault="009153B7" w:rsidP="00A726F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教</w:t>
            </w:r>
            <w:r>
              <w:rPr>
                <w:rFonts w:eastAsia="標楷體"/>
              </w:rPr>
              <w:t>學組</w:t>
            </w:r>
            <w:r>
              <w:rPr>
                <w:rFonts w:eastAsia="標楷體" w:hint="eastAsia"/>
              </w:rPr>
              <w:t xml:space="preserve"> /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註</w:t>
            </w:r>
            <w:r>
              <w:rPr>
                <w:rFonts w:eastAsia="標楷體"/>
              </w:rPr>
              <w:t>冊組</w:t>
            </w:r>
          </w:p>
          <w:p w14:paraId="7D3C4A1E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(</w:t>
            </w:r>
            <w:r w:rsidRPr="00183580">
              <w:rPr>
                <w:rFonts w:eastAsia="標楷體" w:hint="eastAsia"/>
              </w:rPr>
              <w:t>安全防護組</w:t>
            </w:r>
            <w:r w:rsidRPr="00183580">
              <w:rPr>
                <w:rFonts w:eastAsia="標楷體" w:hint="eastAsia"/>
              </w:rPr>
              <w:t>)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F46D9E" w14:textId="77777777" w:rsidR="009153B7" w:rsidRPr="00183580" w:rsidRDefault="009153B7" w:rsidP="009153B7">
            <w:pPr>
              <w:pStyle w:val="a5"/>
              <w:numPr>
                <w:ilvl w:val="0"/>
                <w:numId w:val="12"/>
              </w:numPr>
              <w:ind w:leftChars="0" w:left="278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現場水電管理支援</w:t>
            </w:r>
          </w:p>
          <w:p w14:paraId="181DFEAC" w14:textId="77777777" w:rsidR="009153B7" w:rsidRPr="00183580" w:rsidRDefault="009153B7" w:rsidP="009153B7">
            <w:pPr>
              <w:pStyle w:val="a5"/>
              <w:numPr>
                <w:ilvl w:val="0"/>
                <w:numId w:val="12"/>
              </w:numPr>
              <w:ind w:leftChars="0" w:left="278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現場環境檢測、消防測災</w:t>
            </w:r>
          </w:p>
          <w:p w14:paraId="51BFCFC5" w14:textId="77777777" w:rsidR="009153B7" w:rsidRPr="00183580" w:rsidRDefault="009153B7" w:rsidP="009153B7">
            <w:pPr>
              <w:pStyle w:val="a5"/>
              <w:numPr>
                <w:ilvl w:val="0"/>
                <w:numId w:val="12"/>
              </w:numPr>
              <w:ind w:leftChars="0" w:left="278" w:hanging="284"/>
              <w:rPr>
                <w:rFonts w:eastAsia="標楷體"/>
              </w:rPr>
            </w:pPr>
            <w:r w:rsidRPr="00183580">
              <w:rPr>
                <w:rFonts w:eastAsia="標楷體" w:hint="eastAsia"/>
              </w:rPr>
              <w:t>現場危害物搜查及除污工作</w:t>
            </w:r>
          </w:p>
        </w:tc>
      </w:tr>
      <w:tr w:rsidR="009153B7" w:rsidRPr="002B25AA" w14:paraId="046D8366" w14:textId="77777777" w:rsidTr="00A726F5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AE29F5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人事室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C4631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災害防救人事相關業務行政支援。</w:t>
            </w:r>
          </w:p>
        </w:tc>
      </w:tr>
      <w:tr w:rsidR="009153B7" w:rsidRPr="002B25AA" w14:paraId="190BDB9E" w14:textId="77777777" w:rsidTr="00A726F5">
        <w:tc>
          <w:tcPr>
            <w:tcW w:w="25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8568481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會計室</w:t>
            </w:r>
          </w:p>
        </w:tc>
        <w:tc>
          <w:tcPr>
            <w:tcW w:w="6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264402" w14:textId="77777777" w:rsidR="009153B7" w:rsidRPr="00183580" w:rsidRDefault="009153B7" w:rsidP="00A726F5">
            <w:pPr>
              <w:rPr>
                <w:rFonts w:eastAsia="標楷體"/>
              </w:rPr>
            </w:pPr>
            <w:r w:rsidRPr="00183580">
              <w:rPr>
                <w:rFonts w:eastAsia="標楷體"/>
              </w:rPr>
              <w:t>災害防救會計相關業務行政支援。</w:t>
            </w:r>
          </w:p>
        </w:tc>
      </w:tr>
    </w:tbl>
    <w:p w14:paraId="76F4FC89" w14:textId="77777777" w:rsidR="009153B7" w:rsidRDefault="009153B7" w:rsidP="009153B7">
      <w:pPr>
        <w:widowControl/>
        <w:spacing w:line="276" w:lineRule="auto"/>
        <w:rPr>
          <w:rFonts w:eastAsia="標楷體"/>
        </w:rPr>
      </w:pPr>
    </w:p>
    <w:p w14:paraId="2F890031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6.1.</w:t>
      </w:r>
      <w:r>
        <w:rPr>
          <w:rFonts w:eastAsia="標楷體"/>
        </w:rPr>
        <w:t>2</w:t>
      </w:r>
      <w:r w:rsidRPr="002B25AA">
        <w:rPr>
          <w:rFonts w:eastAsia="標楷體"/>
        </w:rPr>
        <w:t>緊急應變小組</w:t>
      </w:r>
      <w:r w:rsidRPr="002B25AA">
        <w:rPr>
          <w:rFonts w:eastAsia="標楷體" w:hint="eastAsia"/>
        </w:rPr>
        <w:t>及相關單位人員聯絡方式（請依貴校狀況自行調整）：</w:t>
      </w:r>
    </w:p>
    <w:p w14:paraId="35D92B59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590" w:left="1452" w:hangingChars="15" w:hanging="36"/>
        <w:textAlignment w:val="baseline"/>
        <w:rPr>
          <w:rFonts w:eastAsia="標楷體"/>
          <w:b/>
        </w:rPr>
      </w:pPr>
      <w:r w:rsidRPr="002B25AA">
        <w:rPr>
          <w:rFonts w:eastAsia="標楷體" w:hint="eastAsia"/>
          <w:b/>
        </w:rPr>
        <w:t>學校各級單位：</w:t>
      </w:r>
      <w:r>
        <w:rPr>
          <w:rFonts w:eastAsia="標楷體" w:hint="eastAsia"/>
          <w:b/>
        </w:rPr>
        <w:t xml:space="preserve">         </w:t>
      </w:r>
      <w:r>
        <w:rPr>
          <w:rFonts w:eastAsia="標楷體" w:hint="eastAsia"/>
          <w:b/>
        </w:rPr>
        <w:t>總機</w:t>
      </w:r>
      <w:r>
        <w:rPr>
          <w:rFonts w:ascii="Batang" w:eastAsia="Batang" w:hAnsi="Batang" w:hint="eastAsia"/>
          <w:b/>
        </w:rPr>
        <w:t>:</w:t>
      </w:r>
      <w:r>
        <w:rPr>
          <w:rFonts w:eastAsia="標楷體" w:hint="eastAsia"/>
          <w:b/>
        </w:rPr>
        <w:t>039-514196</w:t>
      </w:r>
    </w:p>
    <w:tbl>
      <w:tblPr>
        <w:tblW w:w="834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9"/>
        <w:gridCol w:w="1559"/>
        <w:gridCol w:w="1340"/>
        <w:gridCol w:w="3895"/>
      </w:tblGrid>
      <w:tr w:rsidR="009153B7" w:rsidRPr="002B25AA" w14:paraId="33582698" w14:textId="77777777" w:rsidTr="00A726F5">
        <w:trPr>
          <w:trHeight w:val="234"/>
          <w:jc w:val="center"/>
        </w:trPr>
        <w:tc>
          <w:tcPr>
            <w:tcW w:w="1549" w:type="dxa"/>
            <w:vMerge w:val="restar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760BD1C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單位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43DBD4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職稱</w:t>
            </w:r>
          </w:p>
        </w:tc>
        <w:tc>
          <w:tcPr>
            <w:tcW w:w="5235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5502C6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聯絡電話</w:t>
            </w:r>
          </w:p>
        </w:tc>
      </w:tr>
      <w:tr w:rsidR="009153B7" w:rsidRPr="002B25AA" w14:paraId="0B91D9D3" w14:textId="77777777" w:rsidTr="00A726F5">
        <w:trPr>
          <w:jc w:val="center"/>
        </w:trPr>
        <w:tc>
          <w:tcPr>
            <w:tcW w:w="1549" w:type="dxa"/>
            <w:vMerge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7CD65B1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DC31449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</w:p>
        </w:tc>
        <w:tc>
          <w:tcPr>
            <w:tcW w:w="13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EE1E52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 w:hint="eastAsia"/>
                <w:b/>
              </w:rPr>
              <w:t>校內分</w:t>
            </w:r>
            <w:r>
              <w:rPr>
                <w:rFonts w:eastAsia="標楷體" w:hint="eastAsia"/>
                <w:b/>
              </w:rPr>
              <w:t>機</w:t>
            </w:r>
          </w:p>
        </w:tc>
        <w:tc>
          <w:tcPr>
            <w:tcW w:w="38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0DF58C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 w:hint="eastAsia"/>
                <w:b/>
              </w:rPr>
              <w:t>緊急聯絡電話</w:t>
            </w:r>
          </w:p>
        </w:tc>
      </w:tr>
      <w:tr w:rsidR="009153B7" w:rsidRPr="002B25AA" w14:paraId="6CF09F92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1E95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校長室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3D67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校長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E87B40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100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3CD1022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 w:rsidRPr="00942488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4CA2B968" w14:textId="77777777" w:rsidTr="00A726F5">
        <w:trPr>
          <w:jc w:val="center"/>
        </w:trPr>
        <w:tc>
          <w:tcPr>
            <w:tcW w:w="15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9F38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校長室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18DB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秘書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4190E0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666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F5FE35F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6E556DAE" w14:textId="77777777" w:rsidTr="00A726F5">
        <w:trPr>
          <w:jc w:val="center"/>
        </w:trPr>
        <w:tc>
          <w:tcPr>
            <w:tcW w:w="15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BB67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教務處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21F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教務</w:t>
            </w:r>
            <w:r>
              <w:rPr>
                <w:rFonts w:eastAsia="標楷體" w:hint="eastAsia"/>
              </w:rPr>
              <w:t>主任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84EF7B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201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CE3E859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0F508F3F" w14:textId="77777777" w:rsidTr="00A726F5">
        <w:trPr>
          <w:jc w:val="center"/>
        </w:trPr>
        <w:tc>
          <w:tcPr>
            <w:tcW w:w="15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93C3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學</w:t>
            </w:r>
            <w:proofErr w:type="gramStart"/>
            <w:r w:rsidRPr="002B25AA">
              <w:rPr>
                <w:rFonts w:eastAsia="標楷體"/>
                <w:b/>
              </w:rPr>
              <w:t>務</w:t>
            </w:r>
            <w:proofErr w:type="gramEnd"/>
            <w:r w:rsidRPr="002B25AA">
              <w:rPr>
                <w:rFonts w:eastAsia="標楷體"/>
                <w:b/>
              </w:rPr>
              <w:t>處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7AE1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  <w:proofErr w:type="gramStart"/>
            <w:r>
              <w:rPr>
                <w:rFonts w:eastAsia="標楷體"/>
              </w:rPr>
              <w:t>務</w:t>
            </w:r>
            <w:proofErr w:type="gramEnd"/>
            <w:r>
              <w:rPr>
                <w:rFonts w:eastAsia="標楷體" w:hint="eastAsia"/>
              </w:rPr>
              <w:t>主任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8D7D1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301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F8C2ABF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4D8B577D" w14:textId="77777777" w:rsidTr="00A726F5">
        <w:trPr>
          <w:jc w:val="center"/>
        </w:trPr>
        <w:tc>
          <w:tcPr>
            <w:tcW w:w="15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1DA9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總務處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9197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總務</w:t>
            </w:r>
            <w:r>
              <w:rPr>
                <w:rFonts w:eastAsia="標楷體" w:hint="eastAsia"/>
              </w:rPr>
              <w:t>主任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84CB6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401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E03A986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5BCCA11B" w14:textId="77777777" w:rsidTr="00A726F5">
        <w:trPr>
          <w:jc w:val="center"/>
        </w:trPr>
        <w:tc>
          <w:tcPr>
            <w:tcW w:w="15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4022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lastRenderedPageBreak/>
              <w:t>教官</w:t>
            </w:r>
            <w:r w:rsidRPr="002B25AA">
              <w:rPr>
                <w:rFonts w:eastAsia="標楷體"/>
                <w:b/>
              </w:rPr>
              <w:t>室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3D81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主任教官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916017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303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8205795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5995185F" w14:textId="77777777" w:rsidTr="00A726F5">
        <w:trPr>
          <w:jc w:val="center"/>
        </w:trPr>
        <w:tc>
          <w:tcPr>
            <w:tcW w:w="15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6891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輔</w:t>
            </w:r>
            <w:r>
              <w:rPr>
                <w:rFonts w:eastAsia="標楷體"/>
                <w:b/>
              </w:rPr>
              <w:t>導室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61C3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</w:t>
            </w:r>
            <w:r>
              <w:rPr>
                <w:rFonts w:eastAsia="標楷體"/>
              </w:rPr>
              <w:t>導主任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003C93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802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C2098DD" w14:textId="77777777" w:rsidR="009153B7" w:rsidRPr="00F278DC" w:rsidRDefault="009153B7" w:rsidP="00A726F5">
            <w:pPr>
              <w:jc w:val="center"/>
              <w:rPr>
                <w:rFonts w:eastAsia="標楷體"/>
              </w:rPr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0AF0294B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D64B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 w:rsidRPr="002B25AA">
              <w:rPr>
                <w:rFonts w:eastAsia="標楷體"/>
                <w:b/>
              </w:rPr>
              <w:t>人事室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D6A9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人</w:t>
            </w:r>
            <w:r>
              <w:rPr>
                <w:rFonts w:eastAsia="標楷體" w:hint="eastAsia"/>
              </w:rPr>
              <w:t>事主任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0DBF3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601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852C8DA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1FF2F0C2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CA69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主</w:t>
            </w:r>
            <w:r w:rsidRPr="002B25AA">
              <w:rPr>
                <w:rFonts w:eastAsia="標楷體"/>
                <w:b/>
              </w:rPr>
              <w:t>計室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DF67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主計主任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907AA4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602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2BDA1BE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4E5F6CAE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0A2F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圖書館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8065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圖書館主任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547BED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801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723401C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229B7AFE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2860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教務處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CA8F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設備組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DDA811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204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7855F08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011BE7C0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27E2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教</w:t>
            </w:r>
            <w:r>
              <w:rPr>
                <w:rFonts w:eastAsia="標楷體"/>
                <w:b/>
              </w:rPr>
              <w:t>務處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D921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</w:t>
            </w:r>
            <w:proofErr w:type="gramStart"/>
            <w:r>
              <w:rPr>
                <w:rFonts w:eastAsia="標楷體" w:hint="eastAsia"/>
              </w:rPr>
              <w:t>研</w:t>
            </w:r>
            <w:proofErr w:type="gramEnd"/>
            <w:r>
              <w:rPr>
                <w:rFonts w:eastAsia="標楷體"/>
              </w:rPr>
              <w:t>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5E7A2A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206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B81796C" w14:textId="77777777" w:rsidR="009153B7" w:rsidRPr="00F278DC" w:rsidRDefault="009153B7" w:rsidP="00A726F5">
            <w:pPr>
              <w:jc w:val="center"/>
              <w:rPr>
                <w:rFonts w:eastAsia="標楷體"/>
              </w:rPr>
            </w:pPr>
            <w:r w:rsidRPr="00C97AD4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4EF62CA0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571D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教</w:t>
            </w:r>
            <w:r>
              <w:rPr>
                <w:rFonts w:eastAsia="標楷體"/>
                <w:b/>
              </w:rPr>
              <w:t>務處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CD5F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</w:t>
            </w:r>
            <w:r>
              <w:rPr>
                <w:rFonts w:eastAsia="標楷體"/>
              </w:rPr>
              <w:t>學組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0BB90D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202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9C6E970" w14:textId="77777777" w:rsidR="009153B7" w:rsidRPr="00C97AD4" w:rsidRDefault="009153B7" w:rsidP="00A726F5">
            <w:pPr>
              <w:jc w:val="center"/>
              <w:rPr>
                <w:rFonts w:eastAsia="標楷體"/>
              </w:rPr>
            </w:pPr>
            <w:r w:rsidRPr="00C97AD4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313D7D93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E624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教</w:t>
            </w:r>
            <w:r>
              <w:rPr>
                <w:rFonts w:eastAsia="標楷體"/>
                <w:b/>
              </w:rPr>
              <w:t>務處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E220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註</w:t>
            </w:r>
            <w:r>
              <w:rPr>
                <w:rFonts w:eastAsia="標楷體"/>
              </w:rPr>
              <w:t>冊組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1EA071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203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EFDFF72" w14:textId="77777777" w:rsidR="009153B7" w:rsidRPr="00F278DC" w:rsidRDefault="009153B7" w:rsidP="00A726F5">
            <w:pPr>
              <w:jc w:val="center"/>
              <w:rPr>
                <w:rFonts w:eastAsia="標楷體"/>
              </w:rPr>
            </w:pPr>
            <w:r w:rsidRPr="00C97AD4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05B1F515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3CFB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</w:t>
            </w:r>
            <w:proofErr w:type="gramStart"/>
            <w:r>
              <w:rPr>
                <w:rFonts w:eastAsia="標楷體" w:hint="eastAsia"/>
                <w:b/>
              </w:rPr>
              <w:t>務</w:t>
            </w:r>
            <w:proofErr w:type="gramEnd"/>
            <w:r>
              <w:rPr>
                <w:rFonts w:eastAsia="標楷體" w:hint="eastAsia"/>
                <w:b/>
              </w:rPr>
              <w:t>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3515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衛生組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F066E7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307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4A8AAEB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59FDFEF2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5E9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</w:t>
            </w:r>
            <w:proofErr w:type="gramStart"/>
            <w:r>
              <w:rPr>
                <w:rFonts w:eastAsia="標楷體"/>
                <w:b/>
              </w:rPr>
              <w:t>務</w:t>
            </w:r>
            <w:proofErr w:type="gramEnd"/>
            <w:r>
              <w:rPr>
                <w:rFonts w:eastAsia="標楷體"/>
                <w:b/>
              </w:rPr>
              <w:t>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16B8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生</w:t>
            </w:r>
            <w:r>
              <w:rPr>
                <w:rFonts w:eastAsia="標楷體"/>
              </w:rPr>
              <w:t>輔組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2E9132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304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B850ADA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57E3A86E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7B23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</w:t>
            </w:r>
            <w:proofErr w:type="gramStart"/>
            <w:r>
              <w:rPr>
                <w:rFonts w:eastAsia="標楷體"/>
                <w:b/>
              </w:rPr>
              <w:t>務</w:t>
            </w:r>
            <w:proofErr w:type="gramEnd"/>
            <w:r>
              <w:rPr>
                <w:rFonts w:eastAsia="標楷體"/>
                <w:b/>
              </w:rPr>
              <w:t>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8C6F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訓</w:t>
            </w:r>
            <w:r>
              <w:rPr>
                <w:rFonts w:eastAsia="標楷體"/>
              </w:rPr>
              <w:t>育組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926A4C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302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E04C418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7F9CB40C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6A63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學</w:t>
            </w:r>
            <w:proofErr w:type="gramStart"/>
            <w:r>
              <w:rPr>
                <w:rFonts w:eastAsia="標楷體" w:hint="eastAsia"/>
                <w:b/>
              </w:rPr>
              <w:t>務</w:t>
            </w:r>
            <w:proofErr w:type="gramEnd"/>
            <w:r>
              <w:rPr>
                <w:rFonts w:eastAsia="標楷體" w:hint="eastAsia"/>
                <w:b/>
              </w:rPr>
              <w:t>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3D6B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體</w:t>
            </w:r>
            <w:r>
              <w:rPr>
                <w:rFonts w:eastAsia="標楷體"/>
              </w:rPr>
              <w:t>育</w:t>
            </w:r>
            <w:r>
              <w:rPr>
                <w:rFonts w:eastAsia="標楷體" w:hint="eastAsia"/>
              </w:rPr>
              <w:t>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100977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hint="eastAsia"/>
              </w:rPr>
              <w:t>306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047DAAC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78A0AA0B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4013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總務處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DB5D" w14:textId="77777777" w:rsidR="009153B7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庶務組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8E5D0B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403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A945C2C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  <w:tr w:rsidR="009153B7" w:rsidRPr="002B25AA" w14:paraId="1CDFFD33" w14:textId="77777777" w:rsidTr="00A726F5">
        <w:trPr>
          <w:jc w:val="center"/>
        </w:trPr>
        <w:tc>
          <w:tcPr>
            <w:tcW w:w="1549" w:type="dxa"/>
            <w:tcBorders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72B0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健康中心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AC2B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護理師</w:t>
            </w: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8DCC7B" w14:textId="77777777" w:rsidR="009153B7" w:rsidRPr="002B25AA" w:rsidRDefault="009153B7" w:rsidP="00A726F5">
            <w:pPr>
              <w:spacing w:line="360" w:lineRule="auto"/>
              <w:jc w:val="center"/>
            </w:pPr>
            <w:r>
              <w:rPr>
                <w:rFonts w:eastAsia="標楷體" w:hint="eastAsia"/>
              </w:rPr>
              <w:t>310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AEA62E0" w14:textId="77777777" w:rsidR="009153B7" w:rsidRDefault="009153B7" w:rsidP="00A726F5">
            <w:pPr>
              <w:jc w:val="center"/>
            </w:pPr>
            <w:r w:rsidRPr="00F278DC">
              <w:rPr>
                <w:rFonts w:eastAsia="標楷體" w:hint="eastAsia"/>
              </w:rPr>
              <w:t>依本校教職員通訊錄為凖</w:t>
            </w:r>
          </w:p>
        </w:tc>
      </w:tr>
    </w:tbl>
    <w:p w14:paraId="58014E7D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590" w:left="1452" w:hangingChars="15" w:hanging="36"/>
        <w:textAlignment w:val="baseline"/>
        <w:rPr>
          <w:rFonts w:eastAsia="標楷體"/>
        </w:rPr>
      </w:pPr>
    </w:p>
    <w:p w14:paraId="452CFDC2" w14:textId="77777777" w:rsidR="009153B7" w:rsidRPr="008B5B5A" w:rsidRDefault="009153B7" w:rsidP="009153B7">
      <w:pPr>
        <w:pStyle w:val="a6"/>
        <w:rPr>
          <w:rFonts w:eastAsia="標楷體"/>
          <w:b/>
          <w:color w:val="FF0000"/>
          <w:sz w:val="24"/>
          <w:szCs w:val="24"/>
        </w:rPr>
      </w:pPr>
      <w:r w:rsidRPr="002B25AA">
        <w:rPr>
          <w:rFonts w:eastAsia="標楷體"/>
          <w:b/>
        </w:rPr>
        <w:br w:type="page"/>
      </w:r>
      <w:r w:rsidRPr="008B5B5A">
        <w:rPr>
          <w:rFonts w:eastAsia="標楷體"/>
          <w:b/>
          <w:color w:val="FF0000"/>
          <w:sz w:val="24"/>
          <w:szCs w:val="24"/>
        </w:rPr>
        <w:lastRenderedPageBreak/>
        <w:t>6.</w:t>
      </w:r>
      <w:r w:rsidRPr="008B5B5A">
        <w:rPr>
          <w:rFonts w:eastAsia="標楷體" w:hint="eastAsia"/>
          <w:b/>
          <w:color w:val="FF0000"/>
          <w:sz w:val="24"/>
          <w:szCs w:val="24"/>
        </w:rPr>
        <w:t>1.3</w:t>
      </w:r>
      <w:r w:rsidRPr="008B5B5A">
        <w:rPr>
          <w:rFonts w:eastAsia="標楷體" w:hint="eastAsia"/>
          <w:b/>
          <w:color w:val="FF0000"/>
          <w:sz w:val="24"/>
          <w:szCs w:val="24"/>
        </w:rPr>
        <w:t>部支援單位聯絡清冊</w:t>
      </w: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2"/>
        <w:gridCol w:w="29"/>
        <w:gridCol w:w="1860"/>
        <w:gridCol w:w="4111"/>
        <w:gridCol w:w="1220"/>
      </w:tblGrid>
      <w:tr w:rsidR="009153B7" w:rsidRPr="006F565A" w14:paraId="64E22D04" w14:textId="77777777" w:rsidTr="00013F4C">
        <w:trPr>
          <w:trHeight w:val="283"/>
          <w:jc w:val="center"/>
        </w:trPr>
        <w:tc>
          <w:tcPr>
            <w:tcW w:w="267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0FC7FA" w14:textId="77777777" w:rsidR="009153B7" w:rsidRPr="006F565A" w:rsidRDefault="009153B7" w:rsidP="00A726F5">
            <w:pPr>
              <w:widowControl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單位名稱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77AD1D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聯絡電話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3935EF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可支援工具或技術(服務項目及內容)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D6EA2B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備註</w:t>
            </w:r>
          </w:p>
        </w:tc>
      </w:tr>
      <w:tr w:rsidR="009153B7" w:rsidRPr="006F565A" w14:paraId="32A461DE" w14:textId="77777777" w:rsidTr="00A726F5">
        <w:trPr>
          <w:trHeight w:val="283"/>
          <w:jc w:val="center"/>
        </w:trPr>
        <w:tc>
          <w:tcPr>
            <w:tcW w:w="9862" w:type="dxa"/>
            <w:gridSpan w:val="5"/>
            <w:shd w:val="clear" w:color="auto" w:fill="D9D9D9"/>
            <w:vAlign w:val="center"/>
          </w:tcPr>
          <w:p w14:paraId="53E5D189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消防</w:t>
            </w:r>
            <w:r w:rsidRPr="006F565A">
              <w:rPr>
                <w:rFonts w:ascii="標楷體" w:eastAsia="標楷體" w:hAnsi="標楷體" w:hint="eastAsia"/>
                <w:b/>
                <w:color w:val="FF0000"/>
              </w:rPr>
              <w:t>及醫療</w:t>
            </w:r>
            <w:r w:rsidRPr="006F565A">
              <w:rPr>
                <w:rFonts w:ascii="標楷體" w:eastAsia="標楷體" w:hAnsi="標楷體"/>
                <w:b/>
                <w:color w:val="FF0000"/>
              </w:rPr>
              <w:t>單位</w:t>
            </w:r>
          </w:p>
        </w:tc>
      </w:tr>
      <w:tr w:rsidR="009153B7" w:rsidRPr="006F565A" w14:paraId="21E47662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674B471B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宜蘭縣消防局廣興分隊</w:t>
            </w:r>
          </w:p>
        </w:tc>
        <w:tc>
          <w:tcPr>
            <w:tcW w:w="1889" w:type="dxa"/>
            <w:gridSpan w:val="2"/>
          </w:tcPr>
          <w:p w14:paraId="4DF3BF42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03-9616119</w:t>
            </w:r>
          </w:p>
        </w:tc>
        <w:tc>
          <w:tcPr>
            <w:tcW w:w="4111" w:type="dxa"/>
          </w:tcPr>
          <w:p w14:paraId="1AFD28C3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消防車、救護車</w:t>
            </w:r>
          </w:p>
        </w:tc>
        <w:tc>
          <w:tcPr>
            <w:tcW w:w="1220" w:type="dxa"/>
          </w:tcPr>
          <w:p w14:paraId="7D1175E3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2A72CEC5" w14:textId="77777777" w:rsidTr="00013F4C">
        <w:trPr>
          <w:trHeight w:val="283"/>
          <w:jc w:val="center"/>
        </w:trPr>
        <w:tc>
          <w:tcPr>
            <w:tcW w:w="2642" w:type="dxa"/>
          </w:tcPr>
          <w:p w14:paraId="549E5D40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羅東博愛醫院</w:t>
            </w:r>
          </w:p>
        </w:tc>
        <w:tc>
          <w:tcPr>
            <w:tcW w:w="1889" w:type="dxa"/>
            <w:gridSpan w:val="2"/>
          </w:tcPr>
          <w:p w14:paraId="5A6C3D4F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03-9543131</w:t>
            </w:r>
          </w:p>
        </w:tc>
        <w:tc>
          <w:tcPr>
            <w:tcW w:w="4111" w:type="dxa"/>
          </w:tcPr>
          <w:p w14:paraId="0578F078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醫療支援</w:t>
            </w:r>
          </w:p>
        </w:tc>
        <w:tc>
          <w:tcPr>
            <w:tcW w:w="1220" w:type="dxa"/>
          </w:tcPr>
          <w:p w14:paraId="0BADED3C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2FB84E32" w14:textId="77777777" w:rsidTr="00013F4C">
        <w:trPr>
          <w:trHeight w:val="283"/>
          <w:jc w:val="center"/>
        </w:trPr>
        <w:tc>
          <w:tcPr>
            <w:tcW w:w="2642" w:type="dxa"/>
          </w:tcPr>
          <w:p w14:paraId="11732958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羅東聖母醫院</w:t>
            </w:r>
          </w:p>
        </w:tc>
        <w:tc>
          <w:tcPr>
            <w:tcW w:w="1889" w:type="dxa"/>
            <w:gridSpan w:val="2"/>
          </w:tcPr>
          <w:p w14:paraId="0A05DD47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03-9544106</w:t>
            </w:r>
          </w:p>
        </w:tc>
        <w:tc>
          <w:tcPr>
            <w:tcW w:w="4111" w:type="dxa"/>
          </w:tcPr>
          <w:p w14:paraId="1E06AB23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醫療支援</w:t>
            </w:r>
          </w:p>
        </w:tc>
        <w:tc>
          <w:tcPr>
            <w:tcW w:w="1220" w:type="dxa"/>
          </w:tcPr>
          <w:p w14:paraId="00E015FD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3272F209" w14:textId="77777777" w:rsidTr="00A726F5">
        <w:trPr>
          <w:trHeight w:val="283"/>
          <w:jc w:val="center"/>
        </w:trPr>
        <w:tc>
          <w:tcPr>
            <w:tcW w:w="9862" w:type="dxa"/>
            <w:gridSpan w:val="5"/>
            <w:shd w:val="clear" w:color="auto" w:fill="D9D9D9"/>
            <w:vAlign w:val="center"/>
          </w:tcPr>
          <w:p w14:paraId="4C9CB25A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警政單位</w:t>
            </w:r>
          </w:p>
        </w:tc>
      </w:tr>
      <w:tr w:rsidR="009153B7" w:rsidRPr="006F565A" w14:paraId="5E007BA5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7EBC226D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宜蘭縣警察局廣興派出所</w:t>
            </w:r>
          </w:p>
        </w:tc>
        <w:tc>
          <w:tcPr>
            <w:tcW w:w="1889" w:type="dxa"/>
            <w:gridSpan w:val="2"/>
          </w:tcPr>
          <w:p w14:paraId="1281A3AA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03-9512210</w:t>
            </w:r>
          </w:p>
        </w:tc>
        <w:tc>
          <w:tcPr>
            <w:tcW w:w="4111" w:type="dxa"/>
          </w:tcPr>
          <w:p w14:paraId="1270722C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災害搶救、指揮交通</w:t>
            </w:r>
          </w:p>
        </w:tc>
        <w:tc>
          <w:tcPr>
            <w:tcW w:w="1220" w:type="dxa"/>
          </w:tcPr>
          <w:p w14:paraId="7ED8CB69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7CC9A22F" w14:textId="77777777" w:rsidTr="00A726F5">
        <w:trPr>
          <w:trHeight w:val="283"/>
          <w:jc w:val="center"/>
        </w:trPr>
        <w:tc>
          <w:tcPr>
            <w:tcW w:w="9862" w:type="dxa"/>
            <w:gridSpan w:val="5"/>
            <w:shd w:val="clear" w:color="auto" w:fill="D9D9D9"/>
            <w:vAlign w:val="center"/>
          </w:tcPr>
          <w:p w14:paraId="53945690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公共設施公司</w:t>
            </w:r>
          </w:p>
        </w:tc>
      </w:tr>
      <w:tr w:rsidR="009153B7" w:rsidRPr="006F565A" w14:paraId="4E2A86C1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5E5FD70A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臺灣電力公司羅東服務所</w:t>
            </w:r>
          </w:p>
        </w:tc>
        <w:tc>
          <w:tcPr>
            <w:tcW w:w="1889" w:type="dxa"/>
            <w:gridSpan w:val="2"/>
          </w:tcPr>
          <w:p w14:paraId="1DC97F1D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2"/>
              </w:rPr>
              <w:t>03-9542154</w:t>
            </w:r>
          </w:p>
        </w:tc>
        <w:tc>
          <w:tcPr>
            <w:tcW w:w="4111" w:type="dxa"/>
          </w:tcPr>
          <w:p w14:paraId="561E4543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電力供應</w:t>
            </w:r>
          </w:p>
        </w:tc>
        <w:tc>
          <w:tcPr>
            <w:tcW w:w="1220" w:type="dxa"/>
          </w:tcPr>
          <w:p w14:paraId="6254115A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4C9E73C2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50808AE1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臺灣自來水公司羅東分所</w:t>
            </w:r>
          </w:p>
        </w:tc>
        <w:tc>
          <w:tcPr>
            <w:tcW w:w="1889" w:type="dxa"/>
            <w:gridSpan w:val="2"/>
          </w:tcPr>
          <w:p w14:paraId="6E5CC1BC" w14:textId="67949E1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2"/>
              </w:rPr>
              <w:t>1910</w:t>
            </w:r>
            <w:r w:rsidR="00013F4C">
              <w:rPr>
                <w:rFonts w:ascii="標楷體" w:eastAsia="標楷體" w:hAnsi="標楷體" w:cs="新細明體" w:hint="eastAsia"/>
                <w:color w:val="FF0000"/>
                <w:sz w:val="22"/>
              </w:rPr>
              <w:t>、</w:t>
            </w:r>
            <w:r w:rsidRPr="006F565A">
              <w:rPr>
                <w:rFonts w:ascii="標楷體" w:eastAsia="標楷體" w:hAnsi="標楷體" w:cs="新細明體" w:hint="eastAsia"/>
                <w:color w:val="FF0000"/>
                <w:sz w:val="22"/>
              </w:rPr>
              <w:t>03-9589176</w:t>
            </w:r>
          </w:p>
        </w:tc>
        <w:tc>
          <w:tcPr>
            <w:tcW w:w="4111" w:type="dxa"/>
          </w:tcPr>
          <w:p w14:paraId="77814DFE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自來水供應</w:t>
            </w:r>
          </w:p>
        </w:tc>
        <w:tc>
          <w:tcPr>
            <w:tcW w:w="1220" w:type="dxa"/>
          </w:tcPr>
          <w:p w14:paraId="3699FD7D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24B9046F" w14:textId="77777777" w:rsidTr="00A726F5">
        <w:trPr>
          <w:trHeight w:val="283"/>
          <w:jc w:val="center"/>
        </w:trPr>
        <w:tc>
          <w:tcPr>
            <w:tcW w:w="9862" w:type="dxa"/>
            <w:gridSpan w:val="5"/>
            <w:shd w:val="clear" w:color="auto" w:fill="D9D9D9"/>
            <w:vAlign w:val="center"/>
          </w:tcPr>
          <w:p w14:paraId="75CBC106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縣市主管機</w:t>
            </w:r>
            <w:r w:rsidRPr="006F565A">
              <w:rPr>
                <w:rFonts w:ascii="標楷體" w:eastAsia="標楷體" w:hAnsi="標楷體" w:hint="eastAsia"/>
                <w:b/>
                <w:color w:val="FF0000"/>
              </w:rPr>
              <w:t>關</w:t>
            </w:r>
          </w:p>
        </w:tc>
      </w:tr>
      <w:tr w:rsidR="009153B7" w:rsidRPr="006F565A" w14:paraId="65F48ECA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68EBD689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宜蘭縣政府</w:t>
            </w:r>
          </w:p>
        </w:tc>
        <w:tc>
          <w:tcPr>
            <w:tcW w:w="1889" w:type="dxa"/>
            <w:gridSpan w:val="2"/>
            <w:vAlign w:val="center"/>
          </w:tcPr>
          <w:p w14:paraId="3A923929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2"/>
              </w:rPr>
              <w:t>03-9251000</w:t>
            </w:r>
          </w:p>
        </w:tc>
        <w:tc>
          <w:tcPr>
            <w:tcW w:w="4111" w:type="dxa"/>
          </w:tcPr>
          <w:p w14:paraId="16A7A93F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總指揮官</w:t>
            </w:r>
          </w:p>
        </w:tc>
        <w:tc>
          <w:tcPr>
            <w:tcW w:w="1220" w:type="dxa"/>
          </w:tcPr>
          <w:p w14:paraId="39149713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51DFA85B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7216C1E2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宜蘭縣政府防災應變中心</w:t>
            </w:r>
          </w:p>
        </w:tc>
        <w:tc>
          <w:tcPr>
            <w:tcW w:w="1889" w:type="dxa"/>
            <w:gridSpan w:val="2"/>
            <w:vAlign w:val="center"/>
          </w:tcPr>
          <w:p w14:paraId="6E18E785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2"/>
              </w:rPr>
              <w:t>03-9365027</w:t>
            </w:r>
          </w:p>
        </w:tc>
        <w:tc>
          <w:tcPr>
            <w:tcW w:w="4111" w:type="dxa"/>
          </w:tcPr>
          <w:p w14:paraId="4C76D339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救災總指揮</w:t>
            </w:r>
          </w:p>
        </w:tc>
        <w:tc>
          <w:tcPr>
            <w:tcW w:w="1220" w:type="dxa"/>
          </w:tcPr>
          <w:p w14:paraId="05921FEE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364012EE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0C4A7C0F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教育處</w:t>
            </w:r>
          </w:p>
        </w:tc>
        <w:tc>
          <w:tcPr>
            <w:tcW w:w="1889" w:type="dxa"/>
            <w:gridSpan w:val="2"/>
            <w:vAlign w:val="center"/>
          </w:tcPr>
          <w:p w14:paraId="20860C7D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03-9251000#2712</w:t>
            </w:r>
          </w:p>
        </w:tc>
        <w:tc>
          <w:tcPr>
            <w:tcW w:w="4111" w:type="dxa"/>
          </w:tcPr>
          <w:p w14:paraId="5199E45C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協助縣內學校總指揮</w:t>
            </w:r>
          </w:p>
        </w:tc>
        <w:tc>
          <w:tcPr>
            <w:tcW w:w="1220" w:type="dxa"/>
          </w:tcPr>
          <w:p w14:paraId="17DA8C2B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7E7B9FDF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53230EF9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衛生局</w:t>
            </w:r>
          </w:p>
        </w:tc>
        <w:tc>
          <w:tcPr>
            <w:tcW w:w="1889" w:type="dxa"/>
            <w:gridSpan w:val="2"/>
            <w:vAlign w:val="center"/>
          </w:tcPr>
          <w:p w14:paraId="0302507C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03-9330772</w:t>
            </w:r>
          </w:p>
        </w:tc>
        <w:tc>
          <w:tcPr>
            <w:tcW w:w="4111" w:type="dxa"/>
          </w:tcPr>
          <w:p w14:paraId="0AD6595A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環境消毒、清潔</w:t>
            </w:r>
          </w:p>
        </w:tc>
        <w:tc>
          <w:tcPr>
            <w:tcW w:w="1220" w:type="dxa"/>
          </w:tcPr>
          <w:p w14:paraId="5C2E7CEE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6334FC1B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67B134BB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環保局</w:t>
            </w:r>
          </w:p>
        </w:tc>
        <w:tc>
          <w:tcPr>
            <w:tcW w:w="1889" w:type="dxa"/>
            <w:gridSpan w:val="2"/>
            <w:vAlign w:val="center"/>
          </w:tcPr>
          <w:p w14:paraId="1440DA8E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03-9907755#308</w:t>
            </w:r>
          </w:p>
        </w:tc>
        <w:tc>
          <w:tcPr>
            <w:tcW w:w="4111" w:type="dxa"/>
          </w:tcPr>
          <w:p w14:paraId="170D2D4A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環境評估</w:t>
            </w:r>
          </w:p>
        </w:tc>
        <w:tc>
          <w:tcPr>
            <w:tcW w:w="1220" w:type="dxa"/>
          </w:tcPr>
          <w:p w14:paraId="6F8F3018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4B8E4EDC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02B88D86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社會處</w:t>
            </w:r>
          </w:p>
        </w:tc>
        <w:tc>
          <w:tcPr>
            <w:tcW w:w="1889" w:type="dxa"/>
            <w:gridSpan w:val="2"/>
            <w:vAlign w:val="center"/>
          </w:tcPr>
          <w:p w14:paraId="7D1A0EDD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2"/>
              </w:rPr>
              <w:t>03-9328822#216</w:t>
            </w:r>
          </w:p>
        </w:tc>
        <w:tc>
          <w:tcPr>
            <w:tcW w:w="4111" w:type="dxa"/>
          </w:tcPr>
          <w:p w14:paraId="6BB93589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社會救助</w:t>
            </w:r>
          </w:p>
        </w:tc>
        <w:tc>
          <w:tcPr>
            <w:tcW w:w="1220" w:type="dxa"/>
          </w:tcPr>
          <w:p w14:paraId="3B47C646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17F835FC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2D742930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廣興村辦公室</w:t>
            </w:r>
          </w:p>
        </w:tc>
        <w:tc>
          <w:tcPr>
            <w:tcW w:w="1889" w:type="dxa"/>
            <w:gridSpan w:val="2"/>
            <w:vAlign w:val="center"/>
          </w:tcPr>
          <w:p w14:paraId="5C5CD30E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2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2"/>
              </w:rPr>
              <w:t>03-9516472</w:t>
            </w:r>
          </w:p>
        </w:tc>
        <w:tc>
          <w:tcPr>
            <w:tcW w:w="4111" w:type="dxa"/>
          </w:tcPr>
          <w:p w14:paraId="701997E6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社區支援</w:t>
            </w:r>
          </w:p>
        </w:tc>
        <w:tc>
          <w:tcPr>
            <w:tcW w:w="1220" w:type="dxa"/>
          </w:tcPr>
          <w:p w14:paraId="20E54E43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1999071E" w14:textId="77777777" w:rsidTr="00A726F5">
        <w:trPr>
          <w:trHeight w:val="283"/>
          <w:jc w:val="center"/>
        </w:trPr>
        <w:tc>
          <w:tcPr>
            <w:tcW w:w="9862" w:type="dxa"/>
            <w:gridSpan w:val="5"/>
            <w:shd w:val="clear" w:color="auto" w:fill="D9D9D9"/>
            <w:vAlign w:val="center"/>
          </w:tcPr>
          <w:p w14:paraId="283BCFA0" w14:textId="77777777" w:rsidR="009153B7" w:rsidRPr="006F565A" w:rsidRDefault="009153B7" w:rsidP="00A726F5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F565A">
              <w:rPr>
                <w:rFonts w:ascii="標楷體" w:eastAsia="標楷體" w:hAnsi="標楷體"/>
                <w:b/>
                <w:color w:val="FF0000"/>
              </w:rPr>
              <w:t>其他支援單位</w:t>
            </w:r>
          </w:p>
        </w:tc>
      </w:tr>
      <w:tr w:rsidR="009153B7" w:rsidRPr="006F565A" w14:paraId="74D3517C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1EB2C325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家長會長</w:t>
            </w:r>
          </w:p>
        </w:tc>
        <w:tc>
          <w:tcPr>
            <w:tcW w:w="1889" w:type="dxa"/>
            <w:gridSpan w:val="2"/>
            <w:vAlign w:val="center"/>
          </w:tcPr>
          <w:p w14:paraId="4AF53397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0"/>
                <w:szCs w:val="20"/>
              </w:rPr>
              <w:t>0934087449</w:t>
            </w:r>
          </w:p>
        </w:tc>
        <w:tc>
          <w:tcPr>
            <w:tcW w:w="4111" w:type="dxa"/>
          </w:tcPr>
          <w:p w14:paraId="3BC8F6D5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人力支援</w:t>
            </w:r>
          </w:p>
        </w:tc>
        <w:tc>
          <w:tcPr>
            <w:tcW w:w="1220" w:type="dxa"/>
          </w:tcPr>
          <w:p w14:paraId="27B20E17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235E9D5D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69E9E6AC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教師會長</w:t>
            </w:r>
          </w:p>
        </w:tc>
        <w:tc>
          <w:tcPr>
            <w:tcW w:w="1889" w:type="dxa"/>
            <w:gridSpan w:val="2"/>
            <w:vAlign w:val="center"/>
          </w:tcPr>
          <w:p w14:paraId="4D435297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</w:rPr>
              <w:t>03-514196</w:t>
            </w:r>
          </w:p>
        </w:tc>
        <w:tc>
          <w:tcPr>
            <w:tcW w:w="4111" w:type="dxa"/>
          </w:tcPr>
          <w:p w14:paraId="2AC4393B" w14:textId="77777777" w:rsidR="009153B7" w:rsidRPr="006F565A" w:rsidRDefault="009153B7" w:rsidP="00A726F5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協助學校復建工作</w:t>
            </w:r>
          </w:p>
        </w:tc>
        <w:tc>
          <w:tcPr>
            <w:tcW w:w="1220" w:type="dxa"/>
          </w:tcPr>
          <w:p w14:paraId="44D4661F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486B388E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7FC7B40D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校友會長</w:t>
            </w:r>
          </w:p>
        </w:tc>
        <w:tc>
          <w:tcPr>
            <w:tcW w:w="1889" w:type="dxa"/>
            <w:gridSpan w:val="2"/>
            <w:vAlign w:val="center"/>
          </w:tcPr>
          <w:p w14:paraId="2B534A90" w14:textId="77777777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0"/>
                <w:szCs w:val="20"/>
              </w:rPr>
              <w:t>0912098843</w:t>
            </w:r>
          </w:p>
        </w:tc>
        <w:tc>
          <w:tcPr>
            <w:tcW w:w="4111" w:type="dxa"/>
          </w:tcPr>
          <w:p w14:paraId="35604942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  <w:r w:rsidRPr="006F565A">
              <w:rPr>
                <w:rFonts w:ascii="標楷體" w:eastAsia="標楷體" w:hAnsi="標楷體" w:hint="eastAsia"/>
                <w:color w:val="FF0000"/>
              </w:rPr>
              <w:t>人力支援</w:t>
            </w:r>
          </w:p>
        </w:tc>
        <w:tc>
          <w:tcPr>
            <w:tcW w:w="1220" w:type="dxa"/>
          </w:tcPr>
          <w:p w14:paraId="49E745BD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153B7" w:rsidRPr="006F565A" w14:paraId="4C70A4AE" w14:textId="77777777" w:rsidTr="00013F4C">
        <w:trPr>
          <w:trHeight w:val="283"/>
          <w:jc w:val="center"/>
        </w:trPr>
        <w:tc>
          <w:tcPr>
            <w:tcW w:w="2642" w:type="dxa"/>
            <w:vAlign w:val="center"/>
          </w:tcPr>
          <w:p w14:paraId="546571B5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教育部校園安全暨災害防救通報處理中心</w:t>
            </w:r>
          </w:p>
        </w:tc>
        <w:tc>
          <w:tcPr>
            <w:tcW w:w="1889" w:type="dxa"/>
            <w:gridSpan w:val="2"/>
            <w:vAlign w:val="center"/>
          </w:tcPr>
          <w:p w14:paraId="4197BE17" w14:textId="77777777" w:rsidR="00013F4C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0"/>
                <w:szCs w:val="20"/>
              </w:rPr>
              <w:t>02-33437855</w:t>
            </w:r>
          </w:p>
          <w:p w14:paraId="52C80997" w14:textId="426BEE0A" w:rsidR="009153B7" w:rsidRPr="006F565A" w:rsidRDefault="009153B7" w:rsidP="00A726F5">
            <w:pPr>
              <w:jc w:val="both"/>
              <w:rPr>
                <w:rFonts w:ascii="標楷體" w:eastAsia="標楷體" w:hAnsi="標楷體" w:cs="新細明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cs="新細明體" w:hint="eastAsia"/>
                <w:color w:val="FF0000"/>
                <w:sz w:val="20"/>
                <w:szCs w:val="20"/>
              </w:rPr>
              <w:t>02-33437856</w:t>
            </w:r>
          </w:p>
        </w:tc>
        <w:tc>
          <w:tcPr>
            <w:tcW w:w="4111" w:type="dxa"/>
          </w:tcPr>
          <w:p w14:paraId="5F24C1B7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F565A">
              <w:rPr>
                <w:rFonts w:ascii="標楷體" w:eastAsia="標楷體" w:hAnsi="標楷體" w:cs="Arial"/>
                <w:color w:val="FF0000"/>
                <w:sz w:val="20"/>
                <w:szCs w:val="20"/>
              </w:rPr>
              <w:t>即時、有效協處校園危安事件，以期發揮早期預警、即時通報、資源整合及緊急應變等功能。</w:t>
            </w:r>
          </w:p>
        </w:tc>
        <w:tc>
          <w:tcPr>
            <w:tcW w:w="1220" w:type="dxa"/>
          </w:tcPr>
          <w:p w14:paraId="20287DD9" w14:textId="77777777" w:rsidR="009153B7" w:rsidRPr="006F565A" w:rsidRDefault="009153B7" w:rsidP="00A726F5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</w:tbl>
    <w:p w14:paraId="3CD4A4CD" w14:textId="0D65C9B7" w:rsidR="00013F4C" w:rsidRDefault="00013F4C" w:rsidP="009153B7">
      <w:pPr>
        <w:widowControl/>
        <w:spacing w:line="276" w:lineRule="auto"/>
        <w:rPr>
          <w:rFonts w:eastAsia="標楷體"/>
          <w:color w:val="FF0000"/>
          <w:szCs w:val="20"/>
        </w:rPr>
      </w:pPr>
    </w:p>
    <w:p w14:paraId="14F817C6" w14:textId="77777777" w:rsidR="00013F4C" w:rsidRDefault="00013F4C">
      <w:pPr>
        <w:widowControl/>
        <w:rPr>
          <w:rFonts w:eastAsia="標楷體"/>
          <w:color w:val="FF0000"/>
          <w:szCs w:val="20"/>
        </w:rPr>
      </w:pPr>
      <w:r>
        <w:rPr>
          <w:rFonts w:eastAsia="標楷體"/>
          <w:color w:val="FF0000"/>
          <w:szCs w:val="20"/>
        </w:rPr>
        <w:br w:type="page"/>
      </w:r>
    </w:p>
    <w:p w14:paraId="2F2BF1A5" w14:textId="77777777" w:rsidR="009153B7" w:rsidRPr="002B25AA" w:rsidRDefault="009153B7" w:rsidP="009153B7">
      <w:pPr>
        <w:widowControl/>
        <w:spacing w:line="276" w:lineRule="auto"/>
        <w:rPr>
          <w:rFonts w:eastAsia="標楷體"/>
          <w:b/>
        </w:rPr>
      </w:pPr>
      <w:r w:rsidRPr="002B25AA">
        <w:rPr>
          <w:rFonts w:eastAsia="標楷體"/>
          <w:b/>
        </w:rPr>
        <w:lastRenderedPageBreak/>
        <w:t>6.2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緊急應變程序</w:t>
      </w:r>
    </w:p>
    <w:p w14:paraId="43E21697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6.2.1</w:t>
      </w:r>
      <w:r w:rsidRPr="002B25AA">
        <w:rPr>
          <w:rFonts w:eastAsia="標楷體"/>
        </w:rPr>
        <w:t>緊急應變實施流程</w:t>
      </w:r>
      <w:r w:rsidRPr="002B25AA">
        <w:rPr>
          <w:rFonts w:eastAsia="標楷體" w:hint="eastAsia"/>
        </w:rPr>
        <w:t>（一般流程）（如圖</w:t>
      </w:r>
      <w:r w:rsidRPr="002B25AA">
        <w:rPr>
          <w:rFonts w:eastAsia="標楷體" w:hint="eastAsia"/>
        </w:rPr>
        <w:t>1</w:t>
      </w:r>
      <w:r w:rsidRPr="002B25AA">
        <w:rPr>
          <w:rFonts w:eastAsia="標楷體" w:hint="eastAsia"/>
        </w:rPr>
        <w:t>所示）</w:t>
      </w:r>
    </w:p>
    <w:p w14:paraId="53897BEA" w14:textId="77777777" w:rsidR="009153B7" w:rsidRPr="002B25AA" w:rsidRDefault="009153B7" w:rsidP="009153B7">
      <w:pPr>
        <w:spacing w:line="276" w:lineRule="auto"/>
        <w:jc w:val="center"/>
      </w:pPr>
      <w:r w:rsidRPr="00280626">
        <w:rPr>
          <w:noProof/>
        </w:rPr>
        <w:drawing>
          <wp:inline distT="0" distB="0" distL="0" distR="0" wp14:anchorId="2CB46C1D" wp14:editId="20A4538D">
            <wp:extent cx="3825240" cy="5303520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3B0C6" w14:textId="77777777" w:rsidR="009153B7" w:rsidRPr="002B25AA" w:rsidRDefault="009153B7" w:rsidP="009153B7">
      <w:pPr>
        <w:spacing w:line="276" w:lineRule="auto"/>
        <w:jc w:val="center"/>
        <w:rPr>
          <w:rFonts w:eastAsia="標楷體"/>
          <w:sz w:val="28"/>
          <w:szCs w:val="28"/>
        </w:rPr>
      </w:pPr>
      <w:r w:rsidRPr="002B25AA">
        <w:rPr>
          <w:rFonts w:eastAsia="標楷體"/>
        </w:rPr>
        <w:t>圖</w:t>
      </w:r>
      <w:r w:rsidRPr="002B25AA">
        <w:rPr>
          <w:rFonts w:eastAsia="標楷體"/>
        </w:rPr>
        <w:t>1</w:t>
      </w:r>
      <w:r w:rsidRPr="002B25AA">
        <w:rPr>
          <w:rFonts w:eastAsia="標楷體"/>
        </w:rPr>
        <w:t>緊急應變實施流程（一般流程）</w:t>
      </w:r>
    </w:p>
    <w:p w14:paraId="778183ED" w14:textId="77777777" w:rsidR="009153B7" w:rsidRPr="002B25AA" w:rsidRDefault="009153B7" w:rsidP="009153B7">
      <w:pPr>
        <w:widowControl/>
        <w:spacing w:line="276" w:lineRule="auto"/>
        <w:rPr>
          <w:rFonts w:eastAsia="標楷體"/>
        </w:rPr>
      </w:pPr>
      <w:r w:rsidRPr="002B25AA">
        <w:rPr>
          <w:rFonts w:eastAsia="標楷體"/>
        </w:rPr>
        <w:br w:type="page"/>
      </w:r>
    </w:p>
    <w:p w14:paraId="3EAF1FCC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lastRenderedPageBreak/>
        <w:t>6.2.2</w:t>
      </w:r>
      <w:r w:rsidRPr="002B25AA">
        <w:rPr>
          <w:rFonts w:eastAsia="標楷體"/>
        </w:rPr>
        <w:t>疏散作業流程</w:t>
      </w:r>
      <w:r w:rsidRPr="002B25AA">
        <w:rPr>
          <w:rFonts w:eastAsia="標楷體" w:hint="eastAsia"/>
        </w:rPr>
        <w:t>如下表所示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9"/>
        <w:gridCol w:w="4480"/>
        <w:gridCol w:w="1559"/>
      </w:tblGrid>
      <w:tr w:rsidR="009153B7" w:rsidRPr="002B25AA" w14:paraId="1A645DE8" w14:textId="77777777" w:rsidTr="00A726F5">
        <w:trPr>
          <w:trHeight w:val="360"/>
          <w:jc w:val="center"/>
        </w:trPr>
        <w:tc>
          <w:tcPr>
            <w:tcW w:w="1899" w:type="dxa"/>
            <w:vAlign w:val="center"/>
          </w:tcPr>
          <w:p w14:paraId="5F63A2F5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程</w:t>
            </w:r>
            <w:r w:rsidRPr="002B25AA">
              <w:rPr>
                <w:rFonts w:eastAsia="標楷體"/>
              </w:rPr>
              <w:t xml:space="preserve">    </w:t>
            </w:r>
            <w:r w:rsidRPr="002B25AA">
              <w:rPr>
                <w:rFonts w:eastAsia="標楷體"/>
              </w:rPr>
              <w:t>序</w:t>
            </w:r>
          </w:p>
        </w:tc>
        <w:tc>
          <w:tcPr>
            <w:tcW w:w="4480" w:type="dxa"/>
            <w:vAlign w:val="center"/>
          </w:tcPr>
          <w:p w14:paraId="0C6F86A5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內</w:t>
            </w:r>
            <w:r w:rsidRPr="002B25AA">
              <w:rPr>
                <w:rFonts w:eastAsia="標楷體"/>
              </w:rPr>
              <w:t xml:space="preserve">  </w:t>
            </w:r>
            <w:r w:rsidRPr="002B25AA">
              <w:rPr>
                <w:rFonts w:eastAsia="標楷體"/>
              </w:rPr>
              <w:t>容</w:t>
            </w:r>
            <w:r w:rsidRPr="002B25AA">
              <w:rPr>
                <w:rFonts w:eastAsia="標楷體"/>
              </w:rPr>
              <w:t xml:space="preserve">  </w:t>
            </w:r>
            <w:r w:rsidRPr="002B25AA">
              <w:rPr>
                <w:rFonts w:eastAsia="標楷體"/>
              </w:rPr>
              <w:t>說</w:t>
            </w:r>
            <w:r w:rsidRPr="002B25AA">
              <w:rPr>
                <w:rFonts w:eastAsia="標楷體"/>
              </w:rPr>
              <w:t xml:space="preserve">  </w:t>
            </w:r>
            <w:r w:rsidRPr="002B25AA">
              <w:rPr>
                <w:rFonts w:eastAsia="標楷體"/>
              </w:rPr>
              <w:t>明</w:t>
            </w:r>
          </w:p>
        </w:tc>
        <w:tc>
          <w:tcPr>
            <w:tcW w:w="1559" w:type="dxa"/>
            <w:vAlign w:val="center"/>
          </w:tcPr>
          <w:p w14:paraId="2D8D222A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權責單位</w:t>
            </w:r>
          </w:p>
        </w:tc>
      </w:tr>
      <w:tr w:rsidR="009153B7" w:rsidRPr="002B25AA" w14:paraId="6509D72A" w14:textId="77777777" w:rsidTr="00A726F5">
        <w:trPr>
          <w:cantSplit/>
          <w:jc w:val="center"/>
        </w:trPr>
        <w:tc>
          <w:tcPr>
            <w:tcW w:w="1899" w:type="dxa"/>
            <w:vMerge w:val="restart"/>
          </w:tcPr>
          <w:p w14:paraId="17734D0C" w14:textId="77777777" w:rsidR="009153B7" w:rsidRPr="002B25AA" w:rsidRDefault="009153B7" w:rsidP="00A726F5">
            <w:pPr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疏散廣播</w:t>
            </w:r>
          </w:p>
          <w:p w14:paraId="3D5F8EF0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1" allowOverlap="1" wp14:anchorId="5B2618D8" wp14:editId="5F940164">
                      <wp:simplePos x="0" y="0"/>
                      <wp:positionH relativeFrom="column">
                        <wp:posOffset>558799</wp:posOffset>
                      </wp:positionH>
                      <wp:positionV relativeFrom="paragraph">
                        <wp:posOffset>3810</wp:posOffset>
                      </wp:positionV>
                      <wp:extent cx="0" cy="571500"/>
                      <wp:effectExtent l="76200" t="0" r="57150" b="57150"/>
                      <wp:wrapNone/>
                      <wp:docPr id="105" name="直線接點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6F5E0" id="直線接點 105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4pt,.3pt" to="44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">
                      <v:stroke endarrow="block"/>
                    </v:line>
                  </w:pict>
                </mc:Fallback>
              </mc:AlternateContent>
            </w:r>
          </w:p>
          <w:p w14:paraId="15FB7544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14:paraId="6ACE70A4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14:paraId="0CC43399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063AE2" wp14:editId="260DDCF9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275590</wp:posOffset>
                      </wp:positionV>
                      <wp:extent cx="4445" cy="1280160"/>
                      <wp:effectExtent l="76200" t="0" r="71755" b="53340"/>
                      <wp:wrapNone/>
                      <wp:docPr id="104" name="直線接點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" cy="1280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FB0DCD" id="直線接點 10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pt,21.7pt" to="44.35pt,1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">
                      <v:stroke endarrow="block"/>
                    </v:line>
                  </w:pict>
                </mc:Fallback>
              </mc:AlternateContent>
            </w:r>
            <w:r w:rsidRPr="002B25AA">
              <w:rPr>
                <w:rFonts w:eastAsia="標楷體"/>
              </w:rPr>
              <w:t>人員立刻撤離</w:t>
            </w:r>
          </w:p>
          <w:p w14:paraId="5DFC3D56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14:paraId="30C9F465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14:paraId="4EB18C99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14:paraId="0C6BB57B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14:paraId="1B1DF8BE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center"/>
              <w:rPr>
                <w:rFonts w:eastAsia="標楷體"/>
              </w:rPr>
            </w:pPr>
          </w:p>
          <w:p w14:paraId="67DC4852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主管清查人數</w:t>
            </w:r>
          </w:p>
          <w:p w14:paraId="08CF4D94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E3135F" wp14:editId="2E6B1854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124460</wp:posOffset>
                      </wp:positionV>
                      <wp:extent cx="4445" cy="458470"/>
                      <wp:effectExtent l="76200" t="0" r="71755" b="55880"/>
                      <wp:wrapNone/>
                      <wp:docPr id="103" name="直線接點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4584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5EF104" id="直線接點 10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8pt" to="36.3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">
                      <v:stroke endarrow="block"/>
                    </v:line>
                  </w:pict>
                </mc:Fallback>
              </mc:AlternateContent>
            </w:r>
          </w:p>
          <w:p w14:paraId="13DFEDCD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14:paraId="10B28C72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14:paraId="2CC2A305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回報指揮中心</w:t>
            </w:r>
          </w:p>
          <w:p w14:paraId="41F4B3BC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9108E2" wp14:editId="200EB30D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65405</wp:posOffset>
                      </wp:positionV>
                      <wp:extent cx="4445" cy="344170"/>
                      <wp:effectExtent l="76200" t="0" r="71755" b="55880"/>
                      <wp:wrapNone/>
                      <wp:docPr id="102" name="直線接點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344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A64A7" id="直線接點 10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15pt" to="36.3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">
                      <v:stroke endarrow="block"/>
                    </v:line>
                  </w:pict>
                </mc:Fallback>
              </mc:AlternateContent>
            </w:r>
          </w:p>
          <w:p w14:paraId="63A0009F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14:paraId="0C44BEFD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狀況解除復原</w:t>
            </w:r>
          </w:p>
          <w:p w14:paraId="445FA09D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F7B13E" wp14:editId="2F57883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20320</wp:posOffset>
                      </wp:positionV>
                      <wp:extent cx="4445" cy="344170"/>
                      <wp:effectExtent l="76200" t="0" r="71755" b="55880"/>
                      <wp:wrapNone/>
                      <wp:docPr id="101" name="直線接點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45" cy="3441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408C5" id="直線接點 10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05pt,1.6pt" to="36.4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">
                      <v:stroke endarrow="block"/>
                    </v:line>
                  </w:pict>
                </mc:Fallback>
              </mc:AlternateContent>
            </w:r>
          </w:p>
          <w:p w14:paraId="23A1836C" w14:textId="77777777" w:rsidR="009153B7" w:rsidRPr="002B25AA" w:rsidRDefault="009153B7" w:rsidP="00A726F5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  <w:p w14:paraId="063B9EA7" w14:textId="77777777" w:rsidR="009153B7" w:rsidRPr="002B25AA" w:rsidRDefault="009153B7" w:rsidP="00A726F5">
            <w:pPr>
              <w:snapToGrid w:val="0"/>
              <w:spacing w:line="360" w:lineRule="auto"/>
              <w:ind w:firstLine="260"/>
              <w:jc w:val="center"/>
              <w:rPr>
                <w:rFonts w:eastAsia="標楷體"/>
              </w:rPr>
            </w:pPr>
            <w:r w:rsidRPr="002B25AA">
              <w:rPr>
                <w:rFonts w:eastAsia="標楷體"/>
              </w:rPr>
              <w:t>對外溝通</w:t>
            </w:r>
          </w:p>
        </w:tc>
        <w:tc>
          <w:tcPr>
            <w:tcW w:w="4480" w:type="dxa"/>
          </w:tcPr>
          <w:p w14:paraId="38422D08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由總指揮官依災情嚴重性下達人員疏散指令。</w:t>
            </w:r>
          </w:p>
          <w:p w14:paraId="5DC666DE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利用廣播系統或擴音器傳達疏散指令。</w:t>
            </w:r>
          </w:p>
        </w:tc>
        <w:tc>
          <w:tcPr>
            <w:tcW w:w="1559" w:type="dxa"/>
          </w:tcPr>
          <w:p w14:paraId="1F65401F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</w:t>
            </w:r>
          </w:p>
          <w:p w14:paraId="0A59A734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  <w:p w14:paraId="2C702360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通報聯絡組</w:t>
            </w:r>
          </w:p>
        </w:tc>
      </w:tr>
      <w:tr w:rsidR="009153B7" w:rsidRPr="002B25AA" w14:paraId="004C718C" w14:textId="77777777" w:rsidTr="00A726F5">
        <w:trPr>
          <w:cantSplit/>
          <w:trHeight w:val="1870"/>
          <w:jc w:val="center"/>
        </w:trPr>
        <w:tc>
          <w:tcPr>
            <w:tcW w:w="1899" w:type="dxa"/>
            <w:vMerge/>
          </w:tcPr>
          <w:p w14:paraId="4590566D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14:paraId="4D506A37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集合地點之指定，應參考當時的風向。人員聽到疏散通知，應依避難引導組引導或依逃生路線圖緊急撤離</w:t>
            </w:r>
          </w:p>
          <w:p w14:paraId="210798EC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撤離過程，若有人員受傷應由救護人員先做緊急處理安置，再安排緊急送</w:t>
            </w:r>
            <w:proofErr w:type="gramStart"/>
            <w:r w:rsidRPr="002B25AA">
              <w:rPr>
                <w:rFonts w:eastAsia="標楷體"/>
              </w:rPr>
              <w:t>醫</w:t>
            </w:r>
            <w:proofErr w:type="gramEnd"/>
            <w:r w:rsidRPr="002B25AA">
              <w:rPr>
                <w:rFonts w:eastAsia="標楷體"/>
              </w:rPr>
              <w:t>。</w:t>
            </w:r>
          </w:p>
        </w:tc>
        <w:tc>
          <w:tcPr>
            <w:tcW w:w="1559" w:type="dxa"/>
          </w:tcPr>
          <w:p w14:paraId="3B826083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</w:t>
            </w:r>
          </w:p>
          <w:p w14:paraId="13BD6612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  <w:p w14:paraId="64018A44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  <w:p w14:paraId="2A2248B8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救護組</w:t>
            </w:r>
          </w:p>
        </w:tc>
      </w:tr>
      <w:tr w:rsidR="009153B7" w:rsidRPr="002B25AA" w14:paraId="554A1466" w14:textId="77777777" w:rsidTr="00A726F5">
        <w:trPr>
          <w:cantSplit/>
          <w:jc w:val="center"/>
        </w:trPr>
        <w:tc>
          <w:tcPr>
            <w:tcW w:w="1899" w:type="dxa"/>
            <w:vMerge/>
          </w:tcPr>
          <w:p w14:paraId="0FACABE7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14:paraId="6E4B7E8E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人員集合後，應清點人員，以確定是否全數撤離。</w:t>
            </w:r>
          </w:p>
          <w:p w14:paraId="6142FA49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需將事發當時之訪客及承包商納入清查對象。</w:t>
            </w:r>
          </w:p>
        </w:tc>
        <w:tc>
          <w:tcPr>
            <w:tcW w:w="1559" w:type="dxa"/>
          </w:tcPr>
          <w:p w14:paraId="6188B9BB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總指揮官及其指派人員</w:t>
            </w:r>
          </w:p>
        </w:tc>
      </w:tr>
      <w:tr w:rsidR="009153B7" w:rsidRPr="002B25AA" w14:paraId="7AC6B97F" w14:textId="77777777" w:rsidTr="00A726F5">
        <w:trPr>
          <w:cantSplit/>
          <w:jc w:val="center"/>
        </w:trPr>
        <w:tc>
          <w:tcPr>
            <w:tcW w:w="1899" w:type="dxa"/>
            <w:vMerge/>
          </w:tcPr>
          <w:p w14:paraId="15FD6240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14:paraId="34AEF8E2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將疏散執行情形，回報指揮中心，</w:t>
            </w:r>
            <w:proofErr w:type="gramStart"/>
            <w:r w:rsidRPr="002B25AA">
              <w:rPr>
                <w:rFonts w:eastAsia="標楷體"/>
              </w:rPr>
              <w:t>以利總指揮官</w:t>
            </w:r>
            <w:proofErr w:type="gramEnd"/>
            <w:r w:rsidRPr="002B25AA">
              <w:rPr>
                <w:rFonts w:eastAsia="標楷體"/>
              </w:rPr>
              <w:t>掌握災情。</w:t>
            </w:r>
          </w:p>
        </w:tc>
        <w:tc>
          <w:tcPr>
            <w:tcW w:w="1559" w:type="dxa"/>
          </w:tcPr>
          <w:p w14:paraId="378EC274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通報聯絡組</w:t>
            </w:r>
          </w:p>
        </w:tc>
      </w:tr>
      <w:tr w:rsidR="009153B7" w:rsidRPr="002B25AA" w14:paraId="7F2C9249" w14:textId="77777777" w:rsidTr="00A726F5">
        <w:trPr>
          <w:cantSplit/>
          <w:jc w:val="center"/>
        </w:trPr>
        <w:tc>
          <w:tcPr>
            <w:tcW w:w="1899" w:type="dxa"/>
            <w:vMerge/>
          </w:tcPr>
          <w:p w14:paraId="34C749C7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</w:p>
        </w:tc>
        <w:tc>
          <w:tcPr>
            <w:tcW w:w="4480" w:type="dxa"/>
          </w:tcPr>
          <w:p w14:paraId="5C662EE2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1.</w:t>
            </w:r>
            <w:r w:rsidRPr="002B25AA">
              <w:rPr>
                <w:rFonts w:eastAsia="標楷體"/>
              </w:rPr>
              <w:t>救災工作結束，由總指揮官下達解除指令。</w:t>
            </w:r>
          </w:p>
          <w:p w14:paraId="57217AE7" w14:textId="77777777" w:rsidR="009153B7" w:rsidRPr="002B25AA" w:rsidRDefault="009153B7" w:rsidP="00A726F5">
            <w:pPr>
              <w:snapToGrid w:val="0"/>
              <w:spacing w:line="360" w:lineRule="auto"/>
              <w:ind w:left="240" w:right="113" w:hangingChars="100" w:hanging="240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2.</w:t>
            </w:r>
            <w:r w:rsidRPr="002B25AA">
              <w:rPr>
                <w:rFonts w:eastAsia="標楷體"/>
              </w:rPr>
              <w:t>需先確認災區的安全性，才可允許人員進入。</w:t>
            </w:r>
          </w:p>
          <w:p w14:paraId="3A74D1DA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3.</w:t>
            </w:r>
            <w:r w:rsidRPr="002B25AA">
              <w:rPr>
                <w:rFonts w:eastAsia="標楷體"/>
              </w:rPr>
              <w:t>在總指揮官之指揮下進行復原工作。</w:t>
            </w:r>
          </w:p>
          <w:p w14:paraId="2EA35B2F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jc w:val="both"/>
              <w:rPr>
                <w:rFonts w:eastAsia="標楷體"/>
              </w:rPr>
            </w:pPr>
            <w:r w:rsidRPr="002B25AA">
              <w:rPr>
                <w:rFonts w:eastAsia="標楷體"/>
              </w:rPr>
              <w:t>4.</w:t>
            </w:r>
            <w:r w:rsidRPr="002B25AA">
              <w:rPr>
                <w:rFonts w:eastAsia="標楷體"/>
              </w:rPr>
              <w:t>必要時指揮官對外發出新聞稿說明。</w:t>
            </w:r>
          </w:p>
        </w:tc>
        <w:tc>
          <w:tcPr>
            <w:tcW w:w="1559" w:type="dxa"/>
          </w:tcPr>
          <w:p w14:paraId="4BEDDC63" w14:textId="77777777" w:rsidR="009153B7" w:rsidRPr="002B25AA" w:rsidRDefault="009153B7" w:rsidP="00A726F5">
            <w:pPr>
              <w:snapToGrid w:val="0"/>
              <w:spacing w:line="360" w:lineRule="auto"/>
              <w:ind w:right="113"/>
              <w:rPr>
                <w:rFonts w:eastAsia="標楷體"/>
              </w:rPr>
            </w:pPr>
            <w:r w:rsidRPr="002B25AA">
              <w:rPr>
                <w:rFonts w:eastAsia="標楷體"/>
              </w:rPr>
              <w:t>總指揮官及相關權責人員</w:t>
            </w:r>
          </w:p>
        </w:tc>
      </w:tr>
    </w:tbl>
    <w:p w14:paraId="6BF4EFEE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</w:p>
    <w:p w14:paraId="2EA56F94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</w:p>
    <w:p w14:paraId="1BB64CD2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</w:p>
    <w:p w14:paraId="3BADD5C7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</w:p>
    <w:p w14:paraId="16EF03B2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</w:p>
    <w:p w14:paraId="6A6D7351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</w:p>
    <w:p w14:paraId="03EDD859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5" w:hangingChars="649" w:hanging="1558"/>
        <w:textAlignment w:val="baseline"/>
        <w:rPr>
          <w:rFonts w:eastAsia="標楷體"/>
        </w:rPr>
      </w:pPr>
    </w:p>
    <w:p w14:paraId="569193B7" w14:textId="77777777" w:rsidR="009153B7" w:rsidRPr="008B5B5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  <w:color w:val="FF0000"/>
        </w:rPr>
      </w:pPr>
      <w:r w:rsidRPr="008B5B5A">
        <w:rPr>
          <w:rFonts w:eastAsia="標楷體" w:hint="eastAsia"/>
          <w:b/>
          <w:color w:val="FF0000"/>
        </w:rPr>
        <w:lastRenderedPageBreak/>
        <w:t xml:space="preserve">6.2.3 </w:t>
      </w:r>
      <w:r w:rsidRPr="008B5B5A">
        <w:rPr>
          <w:rFonts w:eastAsia="標楷體" w:hint="eastAsia"/>
          <w:b/>
          <w:color w:val="FF0000"/>
        </w:rPr>
        <w:t>通報流程如下圖所示</w:t>
      </w:r>
    </w:p>
    <w:p w14:paraId="29DCB4F7" w14:textId="77777777" w:rsidR="009153B7" w:rsidRPr="008B5B5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  <w:color w:val="FF0000"/>
        </w:rPr>
      </w:pPr>
    </w:p>
    <w:p w14:paraId="13172746" w14:textId="77777777" w:rsidR="009153B7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>
        <w:rPr>
          <w:rFonts w:eastAsia="標楷體"/>
          <w:b/>
          <w:noProof/>
        </w:rPr>
        <w:drawing>
          <wp:inline distT="0" distB="0" distL="0" distR="0" wp14:anchorId="4C118703" wp14:editId="5775608B">
            <wp:extent cx="5753100" cy="4069080"/>
            <wp:effectExtent l="0" t="0" r="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A5D1A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 w:hint="eastAsia"/>
          <w:b/>
        </w:rPr>
        <w:t xml:space="preserve">6.3 </w:t>
      </w:r>
      <w:r w:rsidRPr="002B25AA">
        <w:rPr>
          <w:rFonts w:eastAsia="標楷體" w:hint="eastAsia"/>
          <w:b/>
        </w:rPr>
        <w:t>緊急應變措施及救護</w:t>
      </w:r>
    </w:p>
    <w:p w14:paraId="11E2A2E3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6.3.1</w:t>
      </w:r>
      <w:r w:rsidRPr="002B25AA">
        <w:rPr>
          <w:rFonts w:eastAsia="標楷體" w:hint="eastAsia"/>
        </w:rPr>
        <w:t>意外災害緊急防護措施</w:t>
      </w:r>
    </w:p>
    <w:p w14:paraId="3E8F9C6E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6.3.1.1</w:t>
      </w:r>
      <w:r w:rsidRPr="002B25AA">
        <w:rPr>
          <w:rFonts w:eastAsia="標楷體" w:hint="eastAsia"/>
        </w:rPr>
        <w:t>緊急處理</w:t>
      </w:r>
    </w:p>
    <w:p w14:paraId="26710A1E" w14:textId="77777777" w:rsidR="009153B7" w:rsidRPr="002B25AA" w:rsidRDefault="009153B7" w:rsidP="009153B7">
      <w:pPr>
        <w:pStyle w:val="a5"/>
        <w:tabs>
          <w:tab w:val="left" w:pos="1701"/>
          <w:tab w:val="left" w:pos="8364"/>
        </w:tabs>
        <w:snapToGrid w:val="0"/>
        <w:spacing w:beforeLines="50" w:before="180" w:line="276" w:lineRule="auto"/>
        <w:ind w:leftChars="0" w:right="-57" w:firstLineChars="400" w:firstLine="960"/>
        <w:jc w:val="both"/>
        <w:rPr>
          <w:rFonts w:eastAsia="標楷體"/>
        </w:rPr>
      </w:pPr>
      <w:r>
        <w:rPr>
          <w:rFonts w:eastAsia="標楷體" w:hint="eastAsia"/>
        </w:rPr>
        <w:t>A.</w:t>
      </w:r>
      <w:r w:rsidRPr="002B25AA">
        <w:rPr>
          <w:rFonts w:eastAsia="標楷體" w:hint="eastAsia"/>
        </w:rPr>
        <w:t>疏散不必要之人員。</w:t>
      </w:r>
    </w:p>
    <w:p w14:paraId="599DF8CA" w14:textId="77777777" w:rsidR="009153B7" w:rsidRPr="002B25AA" w:rsidRDefault="009153B7" w:rsidP="009153B7">
      <w:pPr>
        <w:pStyle w:val="a5"/>
        <w:tabs>
          <w:tab w:val="left" w:pos="1701"/>
          <w:tab w:val="left" w:pos="8364"/>
        </w:tabs>
        <w:snapToGrid w:val="0"/>
        <w:spacing w:beforeLines="50" w:before="180" w:line="276" w:lineRule="auto"/>
        <w:ind w:leftChars="0" w:right="-57" w:firstLineChars="400" w:firstLine="960"/>
        <w:jc w:val="both"/>
        <w:rPr>
          <w:rFonts w:eastAsia="標楷體"/>
        </w:rPr>
      </w:pPr>
      <w:r>
        <w:rPr>
          <w:rFonts w:eastAsia="標楷體"/>
        </w:rPr>
        <w:t>B.</w:t>
      </w:r>
      <w:r w:rsidRPr="002B25AA">
        <w:rPr>
          <w:rFonts w:eastAsia="標楷體" w:hint="eastAsia"/>
        </w:rPr>
        <w:t>隔離污染區並關閉入口。</w:t>
      </w:r>
    </w:p>
    <w:p w14:paraId="1C5E39B2" w14:textId="77777777" w:rsidR="009153B7" w:rsidRPr="002B25AA" w:rsidRDefault="009153B7" w:rsidP="009153B7">
      <w:pPr>
        <w:pStyle w:val="a5"/>
        <w:tabs>
          <w:tab w:val="left" w:pos="1548"/>
          <w:tab w:val="left" w:pos="1701"/>
          <w:tab w:val="left" w:pos="8364"/>
        </w:tabs>
        <w:snapToGrid w:val="0"/>
        <w:spacing w:beforeLines="50" w:before="180" w:line="276" w:lineRule="auto"/>
        <w:ind w:leftChars="0" w:right="-57" w:firstLineChars="400" w:firstLine="960"/>
        <w:jc w:val="both"/>
        <w:rPr>
          <w:rFonts w:eastAsia="標楷體"/>
        </w:rPr>
      </w:pPr>
      <w:r>
        <w:rPr>
          <w:rFonts w:eastAsia="標楷體"/>
        </w:rPr>
        <w:t>C.</w:t>
      </w:r>
      <w:r w:rsidRPr="002B25AA">
        <w:rPr>
          <w:rFonts w:eastAsia="標楷體" w:hint="eastAsia"/>
        </w:rPr>
        <w:t>視事故狀況，聯絡供應商、消防及緊急處理單位以尋求協助。</w:t>
      </w:r>
    </w:p>
    <w:p w14:paraId="65D8331C" w14:textId="77777777" w:rsidR="009153B7" w:rsidRPr="002B25AA" w:rsidRDefault="009153B7" w:rsidP="009153B7">
      <w:pPr>
        <w:pStyle w:val="a5"/>
        <w:tabs>
          <w:tab w:val="left" w:pos="1701"/>
          <w:tab w:val="left" w:pos="8364"/>
        </w:tabs>
        <w:snapToGrid w:val="0"/>
        <w:spacing w:beforeLines="50" w:before="180" w:line="276" w:lineRule="auto"/>
        <w:ind w:leftChars="0" w:right="-57" w:firstLineChars="400" w:firstLine="960"/>
        <w:jc w:val="both"/>
        <w:rPr>
          <w:rFonts w:eastAsia="標楷體"/>
        </w:rPr>
      </w:pPr>
      <w:r>
        <w:rPr>
          <w:rFonts w:eastAsia="標楷體"/>
        </w:rPr>
        <w:t>D.</w:t>
      </w:r>
      <w:r w:rsidRPr="002B25AA">
        <w:rPr>
          <w:rFonts w:eastAsia="標楷體" w:hint="eastAsia"/>
        </w:rPr>
        <w:t>搶救者須穿戴完整之個人防護具、與防護設備，方可進入災區救人。</w:t>
      </w:r>
    </w:p>
    <w:p w14:paraId="322DA405" w14:textId="77777777" w:rsidR="009153B7" w:rsidRPr="002B25AA" w:rsidRDefault="009153B7" w:rsidP="009153B7">
      <w:pPr>
        <w:pStyle w:val="a5"/>
        <w:tabs>
          <w:tab w:val="left" w:pos="1701"/>
          <w:tab w:val="left" w:pos="8364"/>
        </w:tabs>
        <w:snapToGrid w:val="0"/>
        <w:spacing w:beforeLines="50" w:before="180" w:line="276" w:lineRule="auto"/>
        <w:ind w:leftChars="0" w:right="-57" w:firstLineChars="400" w:firstLine="960"/>
        <w:jc w:val="both"/>
        <w:rPr>
          <w:rFonts w:eastAsia="標楷體"/>
        </w:rPr>
      </w:pPr>
      <w:r>
        <w:rPr>
          <w:rFonts w:eastAsia="標楷體"/>
        </w:rPr>
        <w:t>E.</w:t>
      </w:r>
      <w:r w:rsidRPr="002B25AA">
        <w:rPr>
          <w:rFonts w:eastAsia="標楷體" w:hint="eastAsia"/>
        </w:rPr>
        <w:t>緊急應變搶救編組宜</w:t>
      </w:r>
      <w:proofErr w:type="gramStart"/>
      <w:r w:rsidRPr="002B25AA">
        <w:rPr>
          <w:rFonts w:eastAsia="標楷體" w:hint="eastAsia"/>
        </w:rPr>
        <w:t>採</w:t>
      </w:r>
      <w:proofErr w:type="gramEnd"/>
      <w:r w:rsidRPr="002B25AA">
        <w:rPr>
          <w:rFonts w:eastAsia="標楷體" w:hint="eastAsia"/>
        </w:rPr>
        <w:t>互助支援小組方式進入災區救人。</w:t>
      </w:r>
    </w:p>
    <w:p w14:paraId="1BFA2E68" w14:textId="77777777" w:rsidR="009153B7" w:rsidRPr="002B25AA" w:rsidRDefault="009153B7" w:rsidP="009153B7">
      <w:pPr>
        <w:pStyle w:val="a5"/>
        <w:tabs>
          <w:tab w:val="left" w:pos="1548"/>
          <w:tab w:val="left" w:pos="1701"/>
          <w:tab w:val="left" w:pos="8364"/>
        </w:tabs>
        <w:snapToGrid w:val="0"/>
        <w:spacing w:beforeLines="50" w:before="180" w:line="276" w:lineRule="auto"/>
        <w:ind w:leftChars="600" w:left="1680" w:right="-57" w:hangingChars="100" w:hanging="240"/>
        <w:jc w:val="both"/>
        <w:rPr>
          <w:rFonts w:eastAsia="標楷體"/>
        </w:rPr>
      </w:pPr>
      <w:r>
        <w:rPr>
          <w:rFonts w:eastAsia="標楷體"/>
        </w:rPr>
        <w:t>F.</w:t>
      </w:r>
      <w:r w:rsidRPr="002B25AA">
        <w:rPr>
          <w:rFonts w:eastAsia="標楷體" w:hint="eastAsia"/>
        </w:rPr>
        <w:t>急救最重要的是迅速將患者搬離現場至通風處，檢查中毒症狀，判斷其中毒途徑並給予適當的急救。</w:t>
      </w:r>
    </w:p>
    <w:p w14:paraId="67D31668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6.3.2</w:t>
      </w:r>
      <w:r w:rsidRPr="002B25AA">
        <w:rPr>
          <w:rFonts w:eastAsia="標楷體" w:hint="eastAsia"/>
        </w:rPr>
        <w:t>急救處理原則與方法</w:t>
      </w:r>
    </w:p>
    <w:p w14:paraId="280F90B0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6.3.2.1 </w:t>
      </w:r>
      <w:r w:rsidRPr="002B25AA">
        <w:rPr>
          <w:rFonts w:eastAsia="標楷體" w:hint="eastAsia"/>
        </w:rPr>
        <w:t>急救處理原則</w:t>
      </w:r>
    </w:p>
    <w:p w14:paraId="782E81E8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  <w:u w:val="single"/>
        </w:rPr>
        <w:lastRenderedPageBreak/>
        <w:t>立即搬離暴露源</w:t>
      </w:r>
      <w:r w:rsidRPr="002B25AA">
        <w:rPr>
          <w:rFonts w:eastAsia="標楷體" w:hint="eastAsia"/>
        </w:rPr>
        <w:t>。不論是吸入、接觸或食入性的中毒傷害，應先移至空氣新鮮的地方或給予氧氣，並在安全與能力所及之情況下，</w:t>
      </w:r>
      <w:proofErr w:type="gramStart"/>
      <w:r w:rsidRPr="002B25AA">
        <w:rPr>
          <w:rFonts w:eastAsia="標楷體" w:hint="eastAsia"/>
        </w:rPr>
        <w:t>儘</w:t>
      </w:r>
      <w:proofErr w:type="gramEnd"/>
      <w:r w:rsidRPr="002B25AA">
        <w:rPr>
          <w:rFonts w:eastAsia="標楷體" w:hint="eastAsia"/>
        </w:rPr>
        <w:t>可能關閉暴露來源。</w:t>
      </w:r>
    </w:p>
    <w:p w14:paraId="2B3A968C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  <w:u w:val="single"/>
        </w:rPr>
        <w:t>脫除被污染之衣物</w:t>
      </w:r>
      <w:r w:rsidRPr="002B25AA">
        <w:rPr>
          <w:rFonts w:eastAsia="標楷體" w:hint="eastAsia"/>
        </w:rPr>
        <w:t>。迅速且完全脫除患者之所有衣物及鞋子，並放入特定容器內，等候處理。</w:t>
      </w:r>
    </w:p>
    <w:p w14:paraId="01AE36AE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  <w:u w:val="single"/>
        </w:rPr>
        <w:t>清除暴露的毒化物</w:t>
      </w:r>
      <w:r w:rsidRPr="002B25AA">
        <w:rPr>
          <w:rFonts w:eastAsia="標楷體" w:hint="eastAsia"/>
        </w:rPr>
        <w:t>。</w:t>
      </w:r>
    </w:p>
    <w:p w14:paraId="13745F12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若意識不清，則將患者做復甦的姿勢且不可餵食。</w:t>
      </w:r>
    </w:p>
    <w:p w14:paraId="726FEF4F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若無呼吸，心跳停止時立即</w:t>
      </w:r>
      <w:proofErr w:type="gramStart"/>
      <w:r w:rsidRPr="002B25AA">
        <w:rPr>
          <w:rFonts w:eastAsia="標楷體" w:hint="eastAsia"/>
        </w:rPr>
        <w:t>施予心肺</w:t>
      </w:r>
      <w:proofErr w:type="gramEnd"/>
      <w:r w:rsidRPr="002B25AA">
        <w:rPr>
          <w:rFonts w:eastAsia="標楷體" w:hint="eastAsia"/>
        </w:rPr>
        <w:t>復甦術（</w:t>
      </w:r>
      <w:r w:rsidRPr="002B25AA">
        <w:rPr>
          <w:rFonts w:eastAsia="標楷體"/>
        </w:rPr>
        <w:t>CPR</w:t>
      </w:r>
      <w:r w:rsidRPr="002B25AA">
        <w:rPr>
          <w:rFonts w:eastAsia="標楷體" w:hint="eastAsia"/>
        </w:rPr>
        <w:t>）。</w:t>
      </w:r>
    </w:p>
    <w:p w14:paraId="4B3C9C44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若患者有自發性嘔吐，讓患者向前</w:t>
      </w:r>
      <w:proofErr w:type="gramStart"/>
      <w:r w:rsidRPr="002B25AA">
        <w:rPr>
          <w:rFonts w:eastAsia="標楷體" w:hint="eastAsia"/>
        </w:rPr>
        <w:t>傾或仰躺時</w:t>
      </w:r>
      <w:proofErr w:type="gramEnd"/>
      <w:r w:rsidRPr="002B25AA">
        <w:rPr>
          <w:rFonts w:eastAsia="標楷體" w:hint="eastAsia"/>
        </w:rPr>
        <w:t>頭部側傾，以減低吸入嘔吐物造成呼吸道阻塞之危險。</w:t>
      </w:r>
    </w:p>
    <w:p w14:paraId="6F43AC33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立即請人幫忙打電話至</w:t>
      </w:r>
      <w:r w:rsidRPr="002B25AA">
        <w:rPr>
          <w:rFonts w:eastAsia="標楷體"/>
        </w:rPr>
        <w:t>119</w:t>
      </w:r>
      <w:r w:rsidRPr="002B25AA">
        <w:rPr>
          <w:rFonts w:eastAsia="標楷體" w:hint="eastAsia"/>
        </w:rPr>
        <w:t>求助。</w:t>
      </w:r>
    </w:p>
    <w:p w14:paraId="12321605" w14:textId="77777777" w:rsidR="009153B7" w:rsidRPr="002B25AA" w:rsidRDefault="009153B7" w:rsidP="009153B7">
      <w:pPr>
        <w:numPr>
          <w:ilvl w:val="0"/>
          <w:numId w:val="2"/>
        </w:numPr>
        <w:tabs>
          <w:tab w:val="left" w:pos="1843"/>
        </w:tabs>
        <w:autoSpaceDE w:val="0"/>
        <w:autoSpaceDN w:val="0"/>
        <w:adjustRightInd w:val="0"/>
        <w:snapToGrid w:val="0"/>
        <w:spacing w:beforeLines="50" w:before="180" w:line="276" w:lineRule="auto"/>
        <w:ind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立即送</w:t>
      </w:r>
      <w:proofErr w:type="gramStart"/>
      <w:r w:rsidRPr="002B25AA">
        <w:rPr>
          <w:rFonts w:eastAsia="標楷體" w:hint="eastAsia"/>
        </w:rPr>
        <w:t>醫</w:t>
      </w:r>
      <w:proofErr w:type="gramEnd"/>
      <w:r w:rsidRPr="002B25AA">
        <w:rPr>
          <w:rFonts w:eastAsia="標楷體" w:hint="eastAsia"/>
        </w:rPr>
        <w:t>，並告知醫療人員曾接觸之毒性化學物質。</w:t>
      </w:r>
    </w:p>
    <w:p w14:paraId="26836A1A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6.3.2.2 </w:t>
      </w:r>
      <w:r w:rsidRPr="002B25AA">
        <w:rPr>
          <w:rFonts w:eastAsia="標楷體" w:hint="eastAsia"/>
        </w:rPr>
        <w:t>急救處理方法</w:t>
      </w:r>
    </w:p>
    <w:p w14:paraId="1A8A2856" w14:textId="77777777" w:rsidR="009153B7" w:rsidRPr="002B25AA" w:rsidRDefault="009153B7" w:rsidP="009153B7">
      <w:pPr>
        <w:numPr>
          <w:ilvl w:val="0"/>
          <w:numId w:val="3"/>
        </w:numPr>
        <w:autoSpaceDE w:val="0"/>
        <w:autoSpaceDN w:val="0"/>
        <w:adjustRightInd w:val="0"/>
        <w:snapToGrid w:val="0"/>
        <w:spacing w:beforeLines="50" w:before="180" w:line="276" w:lineRule="auto"/>
        <w:ind w:right="-57" w:hanging="270"/>
        <w:jc w:val="both"/>
        <w:rPr>
          <w:rFonts w:eastAsia="標楷體"/>
        </w:rPr>
      </w:pPr>
      <w:r w:rsidRPr="002B25AA">
        <w:rPr>
          <w:rFonts w:eastAsia="標楷體" w:hint="eastAsia"/>
        </w:rPr>
        <w:t>救護人員到達前，請急救人員依據不同之傷害進行不同之急救。</w:t>
      </w:r>
    </w:p>
    <w:p w14:paraId="413A2A42" w14:textId="77777777" w:rsidR="009153B7" w:rsidRPr="002B25AA" w:rsidRDefault="009153B7" w:rsidP="009153B7">
      <w:pPr>
        <w:numPr>
          <w:ilvl w:val="0"/>
          <w:numId w:val="3"/>
        </w:numPr>
        <w:autoSpaceDE w:val="0"/>
        <w:autoSpaceDN w:val="0"/>
        <w:adjustRightInd w:val="0"/>
        <w:snapToGrid w:val="0"/>
        <w:spacing w:beforeLines="50" w:before="180" w:line="276" w:lineRule="auto"/>
        <w:ind w:right="-57" w:hanging="270"/>
        <w:jc w:val="both"/>
        <w:rPr>
          <w:rFonts w:eastAsia="標楷體"/>
        </w:rPr>
      </w:pPr>
      <w:r w:rsidRPr="002B25AA">
        <w:rPr>
          <w:rFonts w:eastAsia="標楷體" w:hint="eastAsia"/>
        </w:rPr>
        <w:t>詳細急救步驟，請參照接觸之化學物質之「安全資料表」（</w:t>
      </w:r>
      <w:r w:rsidRPr="002B25AA">
        <w:rPr>
          <w:rFonts w:eastAsia="標楷體"/>
        </w:rPr>
        <w:t>SDS</w:t>
      </w:r>
      <w:r w:rsidRPr="002B25AA">
        <w:rPr>
          <w:rFonts w:eastAsia="標楷體" w:hint="eastAsia"/>
        </w:rPr>
        <w:t>）（見附表</w:t>
      </w:r>
      <w:r w:rsidRPr="002B25AA">
        <w:rPr>
          <w:rFonts w:eastAsia="標楷體" w:hint="eastAsia"/>
        </w:rPr>
        <w:t>1</w:t>
      </w:r>
      <w:r w:rsidRPr="002B25AA">
        <w:rPr>
          <w:rFonts w:eastAsia="標楷體" w:hint="eastAsia"/>
        </w:rPr>
        <w:t>），緊急處理及急救措施中，依其暴露途徑實施急救。</w:t>
      </w:r>
    </w:p>
    <w:p w14:paraId="6F73F699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6.3.3</w:t>
      </w:r>
      <w:r w:rsidRPr="002B25AA">
        <w:rPr>
          <w:rFonts w:eastAsia="標楷體" w:hint="eastAsia"/>
        </w:rPr>
        <w:t>善後處理</w:t>
      </w:r>
    </w:p>
    <w:p w14:paraId="4EC83681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6.3.3.1 </w:t>
      </w:r>
      <w:r w:rsidRPr="002B25AA">
        <w:rPr>
          <w:rFonts w:eastAsia="標楷體" w:hint="eastAsia"/>
        </w:rPr>
        <w:t>人員除污處理：</w:t>
      </w:r>
    </w:p>
    <w:p w14:paraId="71DFD47E" w14:textId="77777777" w:rsidR="009153B7" w:rsidRPr="002B25AA" w:rsidRDefault="009153B7" w:rsidP="009153B7">
      <w:pPr>
        <w:pStyle w:val="a5"/>
        <w:numPr>
          <w:ilvl w:val="0"/>
          <w:numId w:val="4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自事故現場回到指揮</w:t>
      </w:r>
      <w:proofErr w:type="gramStart"/>
      <w:r w:rsidRPr="002B25AA">
        <w:rPr>
          <w:rFonts w:eastAsia="標楷體" w:hint="eastAsia"/>
        </w:rPr>
        <w:t>中心前宜先</w:t>
      </w:r>
      <w:proofErr w:type="gramEnd"/>
      <w:r w:rsidRPr="002B25AA">
        <w:rPr>
          <w:rFonts w:eastAsia="標楷體" w:hint="eastAsia"/>
        </w:rPr>
        <w:t>做好裝備及工具的除污工作。</w:t>
      </w:r>
    </w:p>
    <w:p w14:paraId="32E7D99D" w14:textId="77777777" w:rsidR="009153B7" w:rsidRPr="002B25AA" w:rsidRDefault="009153B7" w:rsidP="009153B7">
      <w:pPr>
        <w:pStyle w:val="a5"/>
        <w:numPr>
          <w:ilvl w:val="0"/>
          <w:numId w:val="4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依指定路徑進入除污場所。</w:t>
      </w:r>
    </w:p>
    <w:p w14:paraId="03942EFC" w14:textId="77777777" w:rsidR="009153B7" w:rsidRPr="002B25AA" w:rsidRDefault="009153B7" w:rsidP="009153B7">
      <w:pPr>
        <w:pStyle w:val="a5"/>
        <w:numPr>
          <w:ilvl w:val="0"/>
          <w:numId w:val="4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以大量水沖洗防護裝備及洩漏處理工具。</w:t>
      </w:r>
    </w:p>
    <w:p w14:paraId="66DB2FF1" w14:textId="77777777" w:rsidR="009153B7" w:rsidRPr="002B25AA" w:rsidRDefault="009153B7" w:rsidP="009153B7">
      <w:pPr>
        <w:pStyle w:val="a5"/>
        <w:numPr>
          <w:ilvl w:val="0"/>
          <w:numId w:val="4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簡易測試是否有殘留毒性化學物質，若有者再進一步清洗。</w:t>
      </w:r>
    </w:p>
    <w:p w14:paraId="01CB2BD0" w14:textId="77777777" w:rsidR="009153B7" w:rsidRPr="002B25AA" w:rsidRDefault="009153B7" w:rsidP="009153B7">
      <w:pPr>
        <w:pStyle w:val="a5"/>
        <w:numPr>
          <w:ilvl w:val="0"/>
          <w:numId w:val="4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完成後依指示在特定區域將防護裝置脫除。</w:t>
      </w:r>
    </w:p>
    <w:p w14:paraId="6A5C7652" w14:textId="77777777" w:rsidR="009153B7" w:rsidRPr="002B25AA" w:rsidRDefault="009153B7" w:rsidP="009153B7">
      <w:pPr>
        <w:pStyle w:val="a5"/>
        <w:numPr>
          <w:ilvl w:val="0"/>
          <w:numId w:val="4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脫除之防護裝置及除污處理後的</w:t>
      </w:r>
      <w:proofErr w:type="gramStart"/>
      <w:r w:rsidRPr="002B25AA">
        <w:rPr>
          <w:rFonts w:eastAsia="標楷體" w:hint="eastAsia"/>
        </w:rPr>
        <w:t>廢棄物宜置於</w:t>
      </w:r>
      <w:proofErr w:type="gramEnd"/>
      <w:r w:rsidRPr="002B25AA">
        <w:rPr>
          <w:rFonts w:eastAsia="標楷體" w:hint="eastAsia"/>
        </w:rPr>
        <w:t>防滲塑膠袋或廢棄除污容器中，待進一步處理。</w:t>
      </w:r>
    </w:p>
    <w:p w14:paraId="783404A0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553" w:left="193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6.3.3.2 </w:t>
      </w:r>
      <w:r w:rsidRPr="002B25AA">
        <w:rPr>
          <w:rFonts w:eastAsia="標楷體" w:hint="eastAsia"/>
        </w:rPr>
        <w:t>災後處理：</w:t>
      </w:r>
    </w:p>
    <w:p w14:paraId="7EA260FD" w14:textId="77777777" w:rsidR="009153B7" w:rsidRPr="002B25AA" w:rsidRDefault="009153B7" w:rsidP="009153B7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保持洩漏區通風良好，且其清理工作須由受過訓之人員責。</w:t>
      </w:r>
    </w:p>
    <w:p w14:paraId="366FB549" w14:textId="77777777" w:rsidR="009153B7" w:rsidRPr="002B25AA" w:rsidRDefault="009153B7" w:rsidP="009153B7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對於消防冷卻用之廢水，可能具有毒性，應予以收集並納入廢水處理系統處理。</w:t>
      </w:r>
    </w:p>
    <w:p w14:paraId="768A703B" w14:textId="77777777" w:rsidR="009153B7" w:rsidRPr="002B25AA" w:rsidRDefault="009153B7" w:rsidP="009153B7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lastRenderedPageBreak/>
        <w:t>洩漏區應進行通風換氣，廢氣應導入廢氣處理系統。</w:t>
      </w:r>
    </w:p>
    <w:p w14:paraId="380088E9" w14:textId="77777777" w:rsidR="009153B7" w:rsidRPr="002B25AA" w:rsidRDefault="009153B7" w:rsidP="009153B7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可以</w:t>
      </w:r>
      <w:proofErr w:type="gramStart"/>
      <w:r w:rsidRPr="002B25AA">
        <w:rPr>
          <w:rFonts w:eastAsia="標楷體" w:hint="eastAsia"/>
        </w:rPr>
        <w:t>非燃性分散劑撒於</w:t>
      </w:r>
      <w:proofErr w:type="gramEnd"/>
      <w:r w:rsidRPr="002B25AA">
        <w:rPr>
          <w:rFonts w:eastAsia="標楷體" w:hint="eastAsia"/>
        </w:rPr>
        <w:t>洩漏處，並以大量</w:t>
      </w:r>
      <w:proofErr w:type="gramStart"/>
      <w:r w:rsidRPr="002B25AA">
        <w:rPr>
          <w:rFonts w:eastAsia="標楷體" w:hint="eastAsia"/>
        </w:rPr>
        <w:t>水和毛刷</w:t>
      </w:r>
      <w:proofErr w:type="gramEnd"/>
      <w:r w:rsidRPr="002B25AA">
        <w:rPr>
          <w:rFonts w:eastAsia="標楷體" w:hint="eastAsia"/>
        </w:rPr>
        <w:t>沖洗，待其作用成為乳</w:t>
      </w:r>
      <w:proofErr w:type="gramStart"/>
      <w:r w:rsidRPr="002B25AA">
        <w:rPr>
          <w:rFonts w:eastAsia="標楷體" w:hint="eastAsia"/>
        </w:rPr>
        <w:t>狀液時</w:t>
      </w:r>
      <w:proofErr w:type="gramEnd"/>
      <w:r w:rsidRPr="002B25AA">
        <w:rPr>
          <w:rFonts w:eastAsia="標楷體" w:hint="eastAsia"/>
        </w:rPr>
        <w:t>，即迅速將其清除乾淨。</w:t>
      </w:r>
    </w:p>
    <w:p w14:paraId="079127B1" w14:textId="77777777" w:rsidR="009153B7" w:rsidRPr="002B25AA" w:rsidRDefault="009153B7" w:rsidP="009153B7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亦可以細砂代替分散劑，再以不產生火花之工具將污砂</w:t>
      </w:r>
      <w:proofErr w:type="gramStart"/>
      <w:r w:rsidRPr="002B25AA">
        <w:rPr>
          <w:rFonts w:eastAsia="標楷體" w:hint="eastAsia"/>
        </w:rPr>
        <w:t>剷入桶中</w:t>
      </w:r>
      <w:proofErr w:type="gramEnd"/>
      <w:r w:rsidRPr="002B25AA">
        <w:rPr>
          <w:rFonts w:eastAsia="標楷體" w:hint="eastAsia"/>
        </w:rPr>
        <w:t>，再將其氣體導入廢氣處理系統。</w:t>
      </w:r>
    </w:p>
    <w:p w14:paraId="66AC6AFE" w14:textId="77777777" w:rsidR="009153B7" w:rsidRPr="002B25AA" w:rsidRDefault="009153B7" w:rsidP="009153B7">
      <w:pPr>
        <w:pStyle w:val="a5"/>
        <w:numPr>
          <w:ilvl w:val="0"/>
          <w:numId w:val="5"/>
        </w:numPr>
        <w:tabs>
          <w:tab w:val="left" w:pos="1843"/>
          <w:tab w:val="left" w:pos="8364"/>
        </w:tabs>
        <w:snapToGrid w:val="0"/>
        <w:spacing w:beforeLines="50" w:before="180" w:line="276" w:lineRule="auto"/>
        <w:ind w:leftChars="0" w:left="1843" w:right="-57" w:hanging="283"/>
        <w:jc w:val="both"/>
        <w:rPr>
          <w:rFonts w:eastAsia="標楷體"/>
        </w:rPr>
      </w:pPr>
      <w:r w:rsidRPr="002B25AA">
        <w:rPr>
          <w:rFonts w:eastAsia="標楷體" w:hint="eastAsia"/>
        </w:rPr>
        <w:t>事後可以使用清潔劑和水徹底清洗災區，產生之廢水應予以收集處理。</w:t>
      </w:r>
    </w:p>
    <w:p w14:paraId="7F918D3A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6.4</w:t>
      </w:r>
      <w:r w:rsidRPr="002B25AA">
        <w:rPr>
          <w:rFonts w:eastAsia="標楷體" w:hint="eastAsia"/>
          <w:b/>
        </w:rPr>
        <w:t xml:space="preserve"> </w:t>
      </w:r>
      <w:r w:rsidRPr="002B25AA">
        <w:rPr>
          <w:rFonts w:eastAsia="標楷體"/>
          <w:b/>
        </w:rPr>
        <w:t>緊急演練與訓練規定</w:t>
      </w:r>
    </w:p>
    <w:p w14:paraId="0DE3ED0C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6.4.1</w:t>
      </w:r>
      <w:r>
        <w:rPr>
          <w:rFonts w:eastAsia="標楷體"/>
        </w:rPr>
        <w:t>緊急應變演練每</w:t>
      </w:r>
      <w:r>
        <w:rPr>
          <w:rFonts w:eastAsia="標楷體" w:hint="eastAsia"/>
        </w:rPr>
        <w:t>半</w:t>
      </w:r>
      <w:r>
        <w:rPr>
          <w:rFonts w:eastAsia="標楷體"/>
        </w:rPr>
        <w:t>年</w:t>
      </w:r>
      <w:r w:rsidRPr="002B25AA">
        <w:rPr>
          <w:rFonts w:eastAsia="標楷體"/>
        </w:rPr>
        <w:t>針對不同緊急事故演練一次，由職業安全衛生管理單位</w:t>
      </w:r>
      <w:proofErr w:type="gramStart"/>
      <w:r w:rsidRPr="002B25AA">
        <w:rPr>
          <w:rFonts w:eastAsia="標楷體" w:hint="eastAsia"/>
        </w:rPr>
        <w:t>或校安中心</w:t>
      </w:r>
      <w:proofErr w:type="gramEnd"/>
      <w:r w:rsidRPr="002B25AA">
        <w:rPr>
          <w:rFonts w:eastAsia="標楷體"/>
        </w:rPr>
        <w:t>主辦，每次演練二小時。</w:t>
      </w:r>
    </w:p>
    <w:p w14:paraId="7C09AC50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6.4.2</w:t>
      </w:r>
      <w:r w:rsidRPr="002B25AA">
        <w:rPr>
          <w:rFonts w:eastAsia="標楷體"/>
        </w:rPr>
        <w:t>演練計畫包含：演練目的、依據、演練時間、參加演練單位、演練模擬狀況及演練過程說明等；演練前十日職業安全衛生管理單位</w:t>
      </w:r>
      <w:r w:rsidRPr="002B25AA">
        <w:rPr>
          <w:rFonts w:eastAsia="標楷體" w:hint="eastAsia"/>
        </w:rPr>
        <w:t>、</w:t>
      </w:r>
      <w:proofErr w:type="gramStart"/>
      <w:r w:rsidRPr="002B25AA">
        <w:rPr>
          <w:rFonts w:eastAsia="標楷體" w:hint="eastAsia"/>
        </w:rPr>
        <w:t>或校安中心</w:t>
      </w:r>
      <w:proofErr w:type="gramEnd"/>
      <w:r w:rsidRPr="002B25AA">
        <w:rPr>
          <w:rFonts w:eastAsia="標楷體" w:hint="eastAsia"/>
        </w:rPr>
        <w:t>應</w:t>
      </w:r>
      <w:r w:rsidRPr="002B25AA">
        <w:rPr>
          <w:rFonts w:eastAsia="標楷體"/>
        </w:rPr>
        <w:t>將演練計畫說明呈報校長核准，依演練計畫實施演練。</w:t>
      </w:r>
    </w:p>
    <w:p w14:paraId="1A2479CB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 xml:space="preserve">6.4.3 </w:t>
      </w:r>
      <w:r w:rsidRPr="002B25AA">
        <w:rPr>
          <w:rFonts w:eastAsia="標楷體"/>
        </w:rPr>
        <w:t>參與演練人員包含承包商及進入校內之訪客。</w:t>
      </w:r>
    </w:p>
    <w:p w14:paraId="046116A0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 xml:space="preserve">6.4.4 </w:t>
      </w:r>
      <w:r w:rsidRPr="002B25AA">
        <w:rPr>
          <w:rFonts w:eastAsia="標楷體"/>
        </w:rPr>
        <w:t>演練結果進行檢討並由職業安全衛生中心作成記錄呈報校長，以作為修正緊急應變參考依據。</w:t>
      </w:r>
    </w:p>
    <w:p w14:paraId="1BAD9C3E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/>
        </w:rPr>
        <w:t>6.4.5</w:t>
      </w:r>
      <w:r w:rsidRPr="002B25AA">
        <w:rPr>
          <w:rFonts w:eastAsia="標楷體"/>
        </w:rPr>
        <w:t>職業安全衛生管理單位依據「教育訓練管理程序」安排緊急應變人員接受教育訓練。</w:t>
      </w:r>
    </w:p>
    <w:p w14:paraId="6E4FBF20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</w:t>
      </w:r>
      <w:r w:rsidRPr="002B25AA">
        <w:rPr>
          <w:rFonts w:eastAsia="標楷體" w:hint="eastAsia"/>
          <w:b/>
        </w:rPr>
        <w:t xml:space="preserve">5 </w:t>
      </w:r>
      <w:r w:rsidRPr="002B25AA">
        <w:rPr>
          <w:rFonts w:eastAsia="標楷體"/>
          <w:b/>
        </w:rPr>
        <w:t>記錄與追蹤</w:t>
      </w:r>
    </w:p>
    <w:p w14:paraId="04642F35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 xml:space="preserve">6.5.1 </w:t>
      </w:r>
      <w:r w:rsidRPr="002B25AA">
        <w:rPr>
          <w:rFonts w:eastAsia="標楷體"/>
        </w:rPr>
        <w:t>每年定期或發生緊急事故後需檢討緊急應變計劃的適用性，必要時得修訂內容。</w:t>
      </w:r>
    </w:p>
    <w:p w14:paraId="1273AC0B" w14:textId="77777777" w:rsidR="009153B7" w:rsidRPr="002B25AA" w:rsidRDefault="009153B7" w:rsidP="009153B7">
      <w:pPr>
        <w:tabs>
          <w:tab w:val="left" w:pos="1560"/>
        </w:tabs>
        <w:adjustRightInd w:val="0"/>
        <w:spacing w:before="120" w:line="276" w:lineRule="auto"/>
        <w:ind w:leftChars="353" w:left="1454" w:hangingChars="253" w:hanging="607"/>
        <w:textAlignment w:val="baseline"/>
        <w:rPr>
          <w:rFonts w:eastAsia="標楷體"/>
        </w:rPr>
      </w:pPr>
      <w:r w:rsidRPr="002B25AA">
        <w:rPr>
          <w:rFonts w:eastAsia="標楷體" w:hint="eastAsia"/>
        </w:rPr>
        <w:t>6.5.2</w:t>
      </w:r>
      <w:r w:rsidRPr="002B25AA">
        <w:rPr>
          <w:rFonts w:eastAsia="標楷體"/>
        </w:rPr>
        <w:t>事故發生後，需依「</w:t>
      </w:r>
      <w:r w:rsidRPr="004B5053">
        <w:rPr>
          <w:rFonts w:eastAsia="標楷體" w:hint="eastAsia"/>
        </w:rPr>
        <w:t>學校職業災害、虛驚事故、影響身心事件事故調查及處理辦法</w:t>
      </w:r>
      <w:r w:rsidRPr="002B25AA">
        <w:rPr>
          <w:rFonts w:eastAsia="標楷體"/>
        </w:rPr>
        <w:t>」</w:t>
      </w:r>
      <w:r w:rsidRPr="002B25AA">
        <w:rPr>
          <w:rFonts w:eastAsia="標楷體" w:hint="eastAsia"/>
        </w:rPr>
        <w:t>（職業安全衛生管理計畫</w:t>
      </w:r>
      <w:r w:rsidRPr="002B25AA">
        <w:rPr>
          <w:rFonts w:eastAsia="標楷體" w:hint="eastAsia"/>
        </w:rPr>
        <w:t xml:space="preserve"> </w:t>
      </w:r>
      <w:r w:rsidRPr="002B25AA">
        <w:rPr>
          <w:rFonts w:eastAsia="標楷體" w:hint="eastAsia"/>
        </w:rPr>
        <w:t>附件十三）</w:t>
      </w:r>
      <w:r w:rsidRPr="002B25AA">
        <w:rPr>
          <w:rFonts w:eastAsia="標楷體"/>
        </w:rPr>
        <w:t>進行事故調查與後續處置。</w:t>
      </w:r>
    </w:p>
    <w:p w14:paraId="7A9BE6C7" w14:textId="77777777" w:rsidR="009153B7" w:rsidRPr="002B25AA" w:rsidRDefault="009153B7" w:rsidP="009153B7">
      <w:pPr>
        <w:pStyle w:val="a5"/>
        <w:adjustRightInd w:val="0"/>
        <w:spacing w:before="120" w:line="276" w:lineRule="auto"/>
        <w:ind w:leftChars="178" w:left="1986" w:hangingChars="649" w:hanging="1559"/>
        <w:textAlignment w:val="baseline"/>
        <w:rPr>
          <w:rFonts w:eastAsia="標楷體"/>
          <w:b/>
        </w:rPr>
      </w:pPr>
      <w:r w:rsidRPr="002B25AA">
        <w:rPr>
          <w:rFonts w:eastAsia="標楷體"/>
          <w:b/>
        </w:rPr>
        <w:t>6.</w:t>
      </w:r>
      <w:r w:rsidRPr="002B25AA">
        <w:rPr>
          <w:rFonts w:eastAsia="標楷體" w:hint="eastAsia"/>
          <w:b/>
        </w:rPr>
        <w:t>6</w:t>
      </w:r>
      <w:r w:rsidRPr="002B25AA">
        <w:rPr>
          <w:rFonts w:eastAsia="標楷體"/>
          <w:b/>
        </w:rPr>
        <w:t xml:space="preserve"> </w:t>
      </w:r>
      <w:r w:rsidRPr="002B25AA">
        <w:rPr>
          <w:rFonts w:eastAsia="標楷體"/>
          <w:b/>
        </w:rPr>
        <w:t>災後復原</w:t>
      </w:r>
    </w:p>
    <w:p w14:paraId="49F156C1" w14:textId="77777777" w:rsidR="009153B7" w:rsidRPr="002B25AA" w:rsidRDefault="009153B7" w:rsidP="009153B7">
      <w:pPr>
        <w:adjustRightInd w:val="0"/>
        <w:spacing w:before="120" w:line="276" w:lineRule="auto"/>
        <w:ind w:leftChars="352" w:left="847" w:hangingChars="1" w:hanging="2"/>
        <w:textAlignment w:val="baseline"/>
        <w:rPr>
          <w:rFonts w:eastAsia="標楷體"/>
        </w:rPr>
      </w:pPr>
      <w:r w:rsidRPr="002B25AA">
        <w:rPr>
          <w:rFonts w:eastAsia="標楷體"/>
        </w:rPr>
        <w:t>由校長召開災後復原會議，訂定災害復原計畫，各單位依據制定災害復原計畫執行。</w:t>
      </w:r>
    </w:p>
    <w:p w14:paraId="4A9A0AB2" w14:textId="77777777" w:rsidR="009153B7" w:rsidRPr="002B25AA" w:rsidRDefault="009153B7" w:rsidP="009153B7">
      <w:pPr>
        <w:widowControl/>
        <w:spacing w:line="276" w:lineRule="auto"/>
        <w:rPr>
          <w:rFonts w:eastAsia="標楷體"/>
          <w:b/>
          <w:sz w:val="28"/>
          <w:szCs w:val="28"/>
        </w:rPr>
      </w:pPr>
      <w:r w:rsidRPr="002B25AA">
        <w:rPr>
          <w:rFonts w:eastAsia="標楷體"/>
        </w:rPr>
        <w:br w:type="page"/>
      </w:r>
      <w:r w:rsidRPr="002B25AA">
        <w:rPr>
          <w:rFonts w:eastAsia="標楷體"/>
          <w:b/>
          <w:sz w:val="28"/>
          <w:szCs w:val="28"/>
        </w:rPr>
        <w:lastRenderedPageBreak/>
        <w:t>附表</w:t>
      </w:r>
      <w:r w:rsidRPr="002B25AA">
        <w:rPr>
          <w:rFonts w:eastAsia="標楷體"/>
          <w:b/>
          <w:sz w:val="28"/>
          <w:szCs w:val="28"/>
        </w:rPr>
        <w:t xml:space="preserve">1  </w:t>
      </w:r>
      <w:proofErr w:type="gramStart"/>
      <w:r w:rsidRPr="002B25AA">
        <w:rPr>
          <w:rFonts w:eastAsia="標楷體"/>
          <w:b/>
          <w:sz w:val="28"/>
          <w:szCs w:val="28"/>
        </w:rPr>
        <w:t>化災應變</w:t>
      </w:r>
      <w:proofErr w:type="gramEnd"/>
      <w:r w:rsidRPr="002B25AA">
        <w:rPr>
          <w:rFonts w:eastAsia="標楷體"/>
          <w:b/>
          <w:sz w:val="28"/>
          <w:szCs w:val="28"/>
        </w:rPr>
        <w:t>程序與物質安全資料表之對照應用</w:t>
      </w:r>
    </w:p>
    <w:p w14:paraId="12992DAD" w14:textId="77777777" w:rsidR="009D00D9" w:rsidRDefault="009153B7" w:rsidP="009153B7">
      <w:pPr>
        <w:adjustRightInd w:val="0"/>
        <w:spacing w:before="120" w:line="276" w:lineRule="auto"/>
        <w:ind w:left="1"/>
        <w:textAlignment w:val="baseline"/>
      </w:pPr>
      <w:r w:rsidRPr="00AB4C7C">
        <w:rPr>
          <w:rFonts w:eastAsia="標楷體"/>
          <w:b/>
          <w:noProof/>
          <w:sz w:val="28"/>
          <w:szCs w:val="28"/>
        </w:rPr>
        <w:drawing>
          <wp:inline distT="0" distB="0" distL="0" distR="0" wp14:anchorId="4D05A843" wp14:editId="6D14DE2A">
            <wp:extent cx="5707380" cy="7787640"/>
            <wp:effectExtent l="0" t="0" r="762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77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00D9" w:rsidSect="00B62E70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E322" w14:textId="77777777" w:rsidR="00A50A06" w:rsidRDefault="00A50A06">
      <w:r>
        <w:separator/>
      </w:r>
    </w:p>
  </w:endnote>
  <w:endnote w:type="continuationSeparator" w:id="0">
    <w:p w14:paraId="05C1ADD4" w14:textId="77777777" w:rsidR="00A50A06" w:rsidRDefault="00A5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1452372"/>
      <w:docPartObj>
        <w:docPartGallery w:val="Page Numbers (Bottom of Page)"/>
        <w:docPartUnique/>
      </w:docPartObj>
    </w:sdtPr>
    <w:sdtContent>
      <w:p w14:paraId="6D7A401D" w14:textId="11B0892C" w:rsidR="00B62E70" w:rsidRDefault="00B62E7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E58CCF9" w14:textId="0207C510" w:rsidR="00E6748E" w:rsidRPr="00B62E70" w:rsidRDefault="00000000" w:rsidP="00B62E7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9C360" w14:textId="77777777" w:rsidR="00A50A06" w:rsidRDefault="00A50A06">
      <w:r>
        <w:separator/>
      </w:r>
    </w:p>
  </w:footnote>
  <w:footnote w:type="continuationSeparator" w:id="0">
    <w:p w14:paraId="133B0718" w14:textId="77777777" w:rsidR="00A50A06" w:rsidRDefault="00A50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B4A"/>
    <w:multiLevelType w:val="hybridMultilevel"/>
    <w:tmpl w:val="97E4AE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405B78"/>
    <w:multiLevelType w:val="hybridMultilevel"/>
    <w:tmpl w:val="CB7850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55675D"/>
    <w:multiLevelType w:val="hybridMultilevel"/>
    <w:tmpl w:val="532411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3671F7"/>
    <w:multiLevelType w:val="hybridMultilevel"/>
    <w:tmpl w:val="2B7CC0EE"/>
    <w:lvl w:ilvl="0" w:tplc="04090011">
      <w:start w:val="1"/>
      <w:numFmt w:val="upperLetter"/>
      <w:lvlText w:val="%1."/>
      <w:lvlJc w:val="left"/>
      <w:pPr>
        <w:ind w:left="1455" w:hanging="480"/>
      </w:pPr>
    </w:lvl>
    <w:lvl w:ilvl="1" w:tplc="04090019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4" w15:restartNumberingAfterBreak="0">
    <w:nsid w:val="29CC2BA6"/>
    <w:multiLevelType w:val="hybridMultilevel"/>
    <w:tmpl w:val="7CD67E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CD5D73"/>
    <w:multiLevelType w:val="hybridMultilevel"/>
    <w:tmpl w:val="A58C8B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6444F1"/>
    <w:multiLevelType w:val="hybridMultilevel"/>
    <w:tmpl w:val="2B7CC0EE"/>
    <w:lvl w:ilvl="0" w:tplc="04090011">
      <w:start w:val="1"/>
      <w:numFmt w:val="upperLetter"/>
      <w:lvlText w:val="%1."/>
      <w:lvlJc w:val="left"/>
      <w:pPr>
        <w:ind w:left="1455" w:hanging="480"/>
      </w:pPr>
    </w:lvl>
    <w:lvl w:ilvl="1" w:tplc="04090019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7" w15:restartNumberingAfterBreak="0">
    <w:nsid w:val="423F254D"/>
    <w:multiLevelType w:val="hybridMultilevel"/>
    <w:tmpl w:val="0D6C4E4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4A70F8B0">
      <w:start w:val="1"/>
      <w:numFmt w:val="decimalFullWidth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5F6519"/>
    <w:multiLevelType w:val="hybridMultilevel"/>
    <w:tmpl w:val="88140CC4"/>
    <w:lvl w:ilvl="0" w:tplc="0409000F">
      <w:start w:val="1"/>
      <w:numFmt w:val="decimal"/>
      <w:lvlText w:val="%1."/>
      <w:lvlJc w:val="left"/>
      <w:pPr>
        <w:ind w:left="4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9" w15:restartNumberingAfterBreak="0">
    <w:nsid w:val="5AF35F0E"/>
    <w:multiLevelType w:val="hybridMultilevel"/>
    <w:tmpl w:val="C624EA20"/>
    <w:lvl w:ilvl="0" w:tplc="04090017">
      <w:start w:val="1"/>
      <w:numFmt w:val="ideographLegalTraditional"/>
      <w:lvlText w:val="%1、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7D503D"/>
    <w:multiLevelType w:val="hybridMultilevel"/>
    <w:tmpl w:val="EDE29B9A"/>
    <w:lvl w:ilvl="0" w:tplc="04090011">
      <w:start w:val="1"/>
      <w:numFmt w:val="upperLetter"/>
      <w:lvlText w:val="%1."/>
      <w:lvlJc w:val="left"/>
      <w:pPr>
        <w:tabs>
          <w:tab w:val="num" w:pos="1830"/>
        </w:tabs>
        <w:ind w:left="1830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9A467BE"/>
    <w:multiLevelType w:val="hybridMultilevel"/>
    <w:tmpl w:val="830252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2877878">
    <w:abstractNumId w:val="9"/>
  </w:num>
  <w:num w:numId="2" w16cid:durableId="805856601">
    <w:abstractNumId w:val="7"/>
  </w:num>
  <w:num w:numId="3" w16cid:durableId="330068898">
    <w:abstractNumId w:val="10"/>
  </w:num>
  <w:num w:numId="4" w16cid:durableId="638875828">
    <w:abstractNumId w:val="6"/>
  </w:num>
  <w:num w:numId="5" w16cid:durableId="1100836650">
    <w:abstractNumId w:val="3"/>
  </w:num>
  <w:num w:numId="6" w16cid:durableId="1195578532">
    <w:abstractNumId w:val="11"/>
  </w:num>
  <w:num w:numId="7" w16cid:durableId="1454052875">
    <w:abstractNumId w:val="2"/>
  </w:num>
  <w:num w:numId="8" w16cid:durableId="635256382">
    <w:abstractNumId w:val="1"/>
  </w:num>
  <w:num w:numId="9" w16cid:durableId="144860820">
    <w:abstractNumId w:val="5"/>
  </w:num>
  <w:num w:numId="10" w16cid:durableId="2073699410">
    <w:abstractNumId w:val="0"/>
  </w:num>
  <w:num w:numId="11" w16cid:durableId="959340427">
    <w:abstractNumId w:val="4"/>
  </w:num>
  <w:num w:numId="12" w16cid:durableId="7796843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B7"/>
    <w:rsid w:val="00013F4C"/>
    <w:rsid w:val="00297367"/>
    <w:rsid w:val="003827F9"/>
    <w:rsid w:val="005C05F3"/>
    <w:rsid w:val="0087412A"/>
    <w:rsid w:val="009153B7"/>
    <w:rsid w:val="009D00D9"/>
    <w:rsid w:val="00A22A9E"/>
    <w:rsid w:val="00A50A06"/>
    <w:rsid w:val="00B62E70"/>
    <w:rsid w:val="00CE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C6E26"/>
  <w15:chartTrackingRefBased/>
  <w15:docId w15:val="{16D2A612-F12B-459C-8FCA-0F398F0D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3B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53B7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9153B7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9153B7"/>
    <w:pPr>
      <w:ind w:leftChars="200" w:left="480"/>
    </w:pPr>
  </w:style>
  <w:style w:type="paragraph" w:styleId="a6">
    <w:name w:val="caption"/>
    <w:basedOn w:val="a"/>
    <w:next w:val="a"/>
    <w:unhideWhenUsed/>
    <w:qFormat/>
    <w:rsid w:val="009153B7"/>
    <w:rPr>
      <w:rFonts w:ascii="Times New Roman" w:hAnsi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B62E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62E7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2023-04-18T02:01:00Z</dcterms:created>
  <dcterms:modified xsi:type="dcterms:W3CDTF">2023-04-18T02:01:00Z</dcterms:modified>
</cp:coreProperties>
</file>